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138B39ED" w14:textId="77777777" w:rsidR="00A61E6B" w:rsidRPr="00B64EAD" w:rsidRDefault="00A61E6B" w:rsidP="00A61E6B">
      <w:pPr>
        <w:pStyle w:val="ProductList-Body"/>
        <w:shd w:val="clear" w:color="auto" w:fill="00188F"/>
        <w:ind w:right="8640"/>
        <w:rPr>
          <w:rFonts w:asciiTheme="majorHAnsi" w:hAnsiTheme="majorHAnsi"/>
          <w:color w:val="FFFFFF" w:themeColor="background1"/>
          <w:sz w:val="6"/>
          <w:szCs w:val="6"/>
        </w:rPr>
      </w:pPr>
      <w:bookmarkStart w:id="1" w:name="_Hlk81405585"/>
    </w:p>
    <w:bookmarkEnd w:id="1"/>
    <w:p w14:paraId="544830BE" w14:textId="205C84AA" w:rsidR="00993D40" w:rsidRPr="005A488A" w:rsidRDefault="00993D40" w:rsidP="00A61E6B">
      <w:pPr>
        <w:pStyle w:val="ProductList-Body"/>
        <w:shd w:val="clear" w:color="auto" w:fill="00188F"/>
        <w:ind w:left="187" w:right="8640" w:hanging="187"/>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Volyymikäyttöoikeus</w:t>
      </w:r>
    </w:p>
    <w:p w14:paraId="7082D943" w14:textId="77777777" w:rsidR="00993D40" w:rsidRPr="005A488A" w:rsidRDefault="00993D40" w:rsidP="00A61E6B">
      <w:pPr>
        <w:pStyle w:val="ProductList-Body"/>
        <w:shd w:val="clear" w:color="auto" w:fill="00188F"/>
        <w:spacing w:before="900"/>
        <w:ind w:right="8640"/>
      </w:pPr>
    </w:p>
    <w:p w14:paraId="04FB99B2" w14:textId="77777777" w:rsidR="00A61E6B" w:rsidRPr="00B64EAD" w:rsidRDefault="00A61E6B" w:rsidP="00A61E6B">
      <w:pPr>
        <w:pStyle w:val="ProductList-Body"/>
        <w:shd w:val="clear" w:color="auto" w:fill="0072C6"/>
        <w:ind w:right="1800"/>
        <w:rPr>
          <w:rFonts w:asciiTheme="majorHAnsi" w:hAnsiTheme="majorHAnsi"/>
          <w:color w:val="FFFFFF" w:themeColor="background1"/>
          <w:sz w:val="72"/>
          <w:szCs w:val="72"/>
        </w:rPr>
      </w:pPr>
      <w:bookmarkStart w:id="2" w:name="_Hlk81405208"/>
    </w:p>
    <w:p w14:paraId="4343E807" w14:textId="77777777" w:rsidR="00A61E6B" w:rsidRPr="00B64EAD" w:rsidRDefault="00A61E6B" w:rsidP="00A61E6B">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2"/>
    <w:p w14:paraId="03433E6B" w14:textId="6325DBBA"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Products and Services Tietojenkäsittelysopimus</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Päivitetty viimeksi </w:t>
      </w:r>
      <w:r>
        <w:rPr>
          <w:rFonts w:ascii="Calibri Light" w:eastAsia="Calibri" w:hAnsi="Calibri Light" w:cs="Arial"/>
          <w:color w:val="FFFFFF"/>
          <w:sz w:val="48"/>
          <w:szCs w:val="48"/>
        </w:rPr>
        <w:t>15 syyskuuta</w:t>
      </w:r>
      <w:r>
        <w:rPr>
          <w:rFonts w:asciiTheme="majorHAnsi" w:hAnsiTheme="majorHAnsi"/>
          <w:color w:val="FFFFFF" w:themeColor="background1"/>
          <w:sz w:val="48"/>
          <w:szCs w:val="48"/>
        </w:rPr>
        <w:t xml:space="preserve"> 2021</w:t>
      </w:r>
    </w:p>
    <w:p w14:paraId="081E8CB4" w14:textId="77777777" w:rsidR="00A61E6B" w:rsidRDefault="00A61E6B" w:rsidP="00A61E6B">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bookmarkStart w:id="3" w:name="_Hlk81405295"/>
    </w:p>
    <w:p w14:paraId="170878D6" w14:textId="77777777" w:rsidR="00A61E6B" w:rsidRPr="00F80A49" w:rsidRDefault="00A61E6B" w:rsidP="00A61E6B">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bookmarkEnd w:id="3"/>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4" w:name="TableofContents"/>
      <w:r>
        <w:rPr>
          <w:rFonts w:asciiTheme="majorHAnsi" w:hAnsiTheme="majorHAnsi"/>
          <w:b/>
          <w:sz w:val="40"/>
          <w:szCs w:val="40"/>
        </w:rPr>
        <w:lastRenderedPageBreak/>
        <w:t>Sisällysluettelo</w:t>
      </w:r>
    </w:p>
    <w:bookmarkEnd w:id="4"/>
    <w:p w14:paraId="3CB891A5" w14:textId="716EF53F" w:rsidR="008F1D3C"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399784" w:history="1">
        <w:r w:rsidR="008F1D3C" w:rsidRPr="00374FAC">
          <w:rPr>
            <w:rStyle w:val="Hyperlink"/>
            <w:noProof/>
          </w:rPr>
          <w:t>Johdanto</w:t>
        </w:r>
        <w:r w:rsidR="008F1D3C">
          <w:rPr>
            <w:noProof/>
            <w:webHidden/>
          </w:rPr>
          <w:tab/>
        </w:r>
        <w:r w:rsidR="008F1D3C">
          <w:rPr>
            <w:noProof/>
            <w:webHidden/>
          </w:rPr>
          <w:fldChar w:fldCharType="begin"/>
        </w:r>
        <w:r w:rsidR="008F1D3C">
          <w:rPr>
            <w:noProof/>
            <w:webHidden/>
          </w:rPr>
          <w:instrText xml:space="preserve"> PAGEREF _Toc81399784 \h </w:instrText>
        </w:r>
        <w:r w:rsidR="008F1D3C">
          <w:rPr>
            <w:noProof/>
            <w:webHidden/>
          </w:rPr>
        </w:r>
        <w:r w:rsidR="008F1D3C">
          <w:rPr>
            <w:noProof/>
            <w:webHidden/>
          </w:rPr>
          <w:fldChar w:fldCharType="separate"/>
        </w:r>
        <w:r w:rsidR="00722ABA">
          <w:rPr>
            <w:noProof/>
            <w:webHidden/>
          </w:rPr>
          <w:t>3</w:t>
        </w:r>
        <w:r w:rsidR="008F1D3C">
          <w:rPr>
            <w:noProof/>
            <w:webHidden/>
          </w:rPr>
          <w:fldChar w:fldCharType="end"/>
        </w:r>
      </w:hyperlink>
    </w:p>
    <w:p w14:paraId="0FB832C6" w14:textId="49A0DB7C" w:rsidR="008F1D3C" w:rsidRDefault="002D45B1">
      <w:pPr>
        <w:pStyle w:val="TOC5"/>
        <w:tabs>
          <w:tab w:val="right" w:leader="dot" w:pos="5030"/>
        </w:tabs>
        <w:rPr>
          <w:rFonts w:eastAsiaTheme="minorEastAsia"/>
          <w:noProof/>
          <w:sz w:val="22"/>
          <w:lang w:val="en-US" w:eastAsia="zh-CN" w:bidi="ar-SA"/>
        </w:rPr>
      </w:pPr>
      <w:hyperlink w:anchor="_Toc81399785" w:history="1">
        <w:r w:rsidR="008F1D3C" w:rsidRPr="00374FAC">
          <w:rPr>
            <w:rStyle w:val="Hyperlink"/>
            <w:noProof/>
          </w:rPr>
          <w:t>Soveltuvat Tietojenkäsittelysopimuksen ehdot ja päivitykset</w:t>
        </w:r>
        <w:r w:rsidR="008F1D3C">
          <w:rPr>
            <w:noProof/>
            <w:webHidden/>
          </w:rPr>
          <w:tab/>
        </w:r>
        <w:r w:rsidR="008F1D3C">
          <w:rPr>
            <w:noProof/>
            <w:webHidden/>
          </w:rPr>
          <w:fldChar w:fldCharType="begin"/>
        </w:r>
        <w:r w:rsidR="008F1D3C">
          <w:rPr>
            <w:noProof/>
            <w:webHidden/>
          </w:rPr>
          <w:instrText xml:space="preserve"> PAGEREF _Toc81399785 \h </w:instrText>
        </w:r>
        <w:r w:rsidR="008F1D3C">
          <w:rPr>
            <w:noProof/>
            <w:webHidden/>
          </w:rPr>
        </w:r>
        <w:r w:rsidR="008F1D3C">
          <w:rPr>
            <w:noProof/>
            <w:webHidden/>
          </w:rPr>
          <w:fldChar w:fldCharType="separate"/>
        </w:r>
        <w:r w:rsidR="00722ABA">
          <w:rPr>
            <w:noProof/>
            <w:webHidden/>
          </w:rPr>
          <w:t>3</w:t>
        </w:r>
        <w:r w:rsidR="008F1D3C">
          <w:rPr>
            <w:noProof/>
            <w:webHidden/>
          </w:rPr>
          <w:fldChar w:fldCharType="end"/>
        </w:r>
      </w:hyperlink>
    </w:p>
    <w:p w14:paraId="28808284" w14:textId="162DBC09" w:rsidR="008F1D3C" w:rsidRDefault="002D45B1">
      <w:pPr>
        <w:pStyle w:val="TOC5"/>
        <w:tabs>
          <w:tab w:val="right" w:leader="dot" w:pos="5030"/>
        </w:tabs>
        <w:rPr>
          <w:rFonts w:eastAsiaTheme="minorEastAsia"/>
          <w:noProof/>
          <w:sz w:val="22"/>
          <w:lang w:val="en-US" w:eastAsia="zh-CN" w:bidi="ar-SA"/>
        </w:rPr>
      </w:pPr>
      <w:hyperlink w:anchor="_Toc81399786" w:history="1">
        <w:r w:rsidR="008F1D3C" w:rsidRPr="00374FAC">
          <w:rPr>
            <w:rStyle w:val="Hyperlink"/>
            <w:noProof/>
          </w:rPr>
          <w:t>Sähköiset ilmoitukset</w:t>
        </w:r>
        <w:r w:rsidR="008F1D3C">
          <w:rPr>
            <w:noProof/>
            <w:webHidden/>
          </w:rPr>
          <w:tab/>
        </w:r>
        <w:r w:rsidR="008F1D3C">
          <w:rPr>
            <w:noProof/>
            <w:webHidden/>
          </w:rPr>
          <w:fldChar w:fldCharType="begin"/>
        </w:r>
        <w:r w:rsidR="008F1D3C">
          <w:rPr>
            <w:noProof/>
            <w:webHidden/>
          </w:rPr>
          <w:instrText xml:space="preserve"> PAGEREF _Toc81399786 \h </w:instrText>
        </w:r>
        <w:r w:rsidR="008F1D3C">
          <w:rPr>
            <w:noProof/>
            <w:webHidden/>
          </w:rPr>
        </w:r>
        <w:r w:rsidR="008F1D3C">
          <w:rPr>
            <w:noProof/>
            <w:webHidden/>
          </w:rPr>
          <w:fldChar w:fldCharType="separate"/>
        </w:r>
        <w:r w:rsidR="00722ABA">
          <w:rPr>
            <w:noProof/>
            <w:webHidden/>
          </w:rPr>
          <w:t>3</w:t>
        </w:r>
        <w:r w:rsidR="008F1D3C">
          <w:rPr>
            <w:noProof/>
            <w:webHidden/>
          </w:rPr>
          <w:fldChar w:fldCharType="end"/>
        </w:r>
      </w:hyperlink>
    </w:p>
    <w:p w14:paraId="651BB859" w14:textId="791C0DE6" w:rsidR="008F1D3C" w:rsidRDefault="002D45B1">
      <w:pPr>
        <w:pStyle w:val="TOC5"/>
        <w:tabs>
          <w:tab w:val="right" w:leader="dot" w:pos="5030"/>
        </w:tabs>
        <w:rPr>
          <w:rFonts w:eastAsiaTheme="minorEastAsia"/>
          <w:noProof/>
          <w:sz w:val="22"/>
          <w:lang w:val="en-US" w:eastAsia="zh-CN" w:bidi="ar-SA"/>
        </w:rPr>
      </w:pPr>
      <w:hyperlink w:anchor="_Toc81399787" w:history="1">
        <w:r w:rsidR="008F1D3C" w:rsidRPr="00374FAC">
          <w:rPr>
            <w:rStyle w:val="Hyperlink"/>
            <w:noProof/>
          </w:rPr>
          <w:t>Aikaisemmat versiot</w:t>
        </w:r>
        <w:r w:rsidR="008F1D3C">
          <w:rPr>
            <w:noProof/>
            <w:webHidden/>
          </w:rPr>
          <w:tab/>
        </w:r>
        <w:r w:rsidR="008F1D3C">
          <w:rPr>
            <w:noProof/>
            <w:webHidden/>
          </w:rPr>
          <w:fldChar w:fldCharType="begin"/>
        </w:r>
        <w:r w:rsidR="008F1D3C">
          <w:rPr>
            <w:noProof/>
            <w:webHidden/>
          </w:rPr>
          <w:instrText xml:space="preserve"> PAGEREF _Toc81399787 \h </w:instrText>
        </w:r>
        <w:r w:rsidR="008F1D3C">
          <w:rPr>
            <w:noProof/>
            <w:webHidden/>
          </w:rPr>
        </w:r>
        <w:r w:rsidR="008F1D3C">
          <w:rPr>
            <w:noProof/>
            <w:webHidden/>
          </w:rPr>
          <w:fldChar w:fldCharType="separate"/>
        </w:r>
        <w:r w:rsidR="00722ABA">
          <w:rPr>
            <w:noProof/>
            <w:webHidden/>
          </w:rPr>
          <w:t>3</w:t>
        </w:r>
        <w:r w:rsidR="008F1D3C">
          <w:rPr>
            <w:noProof/>
            <w:webHidden/>
          </w:rPr>
          <w:fldChar w:fldCharType="end"/>
        </w:r>
      </w:hyperlink>
    </w:p>
    <w:p w14:paraId="737C2996" w14:textId="0369F9FE" w:rsidR="008F1D3C" w:rsidRDefault="002D45B1">
      <w:pPr>
        <w:pStyle w:val="TOC1"/>
        <w:tabs>
          <w:tab w:val="right" w:leader="dot" w:pos="5030"/>
        </w:tabs>
        <w:rPr>
          <w:rFonts w:eastAsiaTheme="minorEastAsia"/>
          <w:b w:val="0"/>
          <w:caps w:val="0"/>
          <w:noProof/>
          <w:sz w:val="22"/>
          <w:lang w:val="en-US" w:eastAsia="zh-CN" w:bidi="ar-SA"/>
        </w:rPr>
      </w:pPr>
      <w:hyperlink w:anchor="_Toc81399788" w:history="1">
        <w:r w:rsidR="008F1D3C" w:rsidRPr="00374FAC">
          <w:rPr>
            <w:rStyle w:val="Hyperlink"/>
            <w:noProof/>
          </w:rPr>
          <w:t>Määritelmät</w:t>
        </w:r>
        <w:r w:rsidR="008F1D3C">
          <w:rPr>
            <w:noProof/>
            <w:webHidden/>
          </w:rPr>
          <w:tab/>
        </w:r>
        <w:r w:rsidR="008F1D3C">
          <w:rPr>
            <w:noProof/>
            <w:webHidden/>
          </w:rPr>
          <w:fldChar w:fldCharType="begin"/>
        </w:r>
        <w:r w:rsidR="008F1D3C">
          <w:rPr>
            <w:noProof/>
            <w:webHidden/>
          </w:rPr>
          <w:instrText xml:space="preserve"> PAGEREF _Toc81399788 \h </w:instrText>
        </w:r>
        <w:r w:rsidR="008F1D3C">
          <w:rPr>
            <w:noProof/>
            <w:webHidden/>
          </w:rPr>
        </w:r>
        <w:r w:rsidR="008F1D3C">
          <w:rPr>
            <w:noProof/>
            <w:webHidden/>
          </w:rPr>
          <w:fldChar w:fldCharType="separate"/>
        </w:r>
        <w:r w:rsidR="00722ABA">
          <w:rPr>
            <w:noProof/>
            <w:webHidden/>
          </w:rPr>
          <w:t>4</w:t>
        </w:r>
        <w:r w:rsidR="008F1D3C">
          <w:rPr>
            <w:noProof/>
            <w:webHidden/>
          </w:rPr>
          <w:fldChar w:fldCharType="end"/>
        </w:r>
      </w:hyperlink>
    </w:p>
    <w:p w14:paraId="7D5457F9" w14:textId="34ECAE13" w:rsidR="008F1D3C" w:rsidRDefault="002D45B1">
      <w:pPr>
        <w:pStyle w:val="TOC1"/>
        <w:tabs>
          <w:tab w:val="right" w:leader="dot" w:pos="5030"/>
        </w:tabs>
        <w:rPr>
          <w:rFonts w:eastAsiaTheme="minorEastAsia"/>
          <w:b w:val="0"/>
          <w:caps w:val="0"/>
          <w:noProof/>
          <w:sz w:val="22"/>
          <w:lang w:val="en-US" w:eastAsia="zh-CN" w:bidi="ar-SA"/>
        </w:rPr>
      </w:pPr>
      <w:hyperlink w:anchor="_Toc81399789" w:history="1">
        <w:r w:rsidR="008F1D3C" w:rsidRPr="00374FAC">
          <w:rPr>
            <w:rStyle w:val="Hyperlink"/>
            <w:noProof/>
          </w:rPr>
          <w:t>Yleiset ehdot</w:t>
        </w:r>
        <w:r w:rsidR="008F1D3C">
          <w:rPr>
            <w:noProof/>
            <w:webHidden/>
          </w:rPr>
          <w:tab/>
        </w:r>
        <w:r w:rsidR="008F1D3C">
          <w:rPr>
            <w:noProof/>
            <w:webHidden/>
          </w:rPr>
          <w:fldChar w:fldCharType="begin"/>
        </w:r>
        <w:r w:rsidR="008F1D3C">
          <w:rPr>
            <w:noProof/>
            <w:webHidden/>
          </w:rPr>
          <w:instrText xml:space="preserve"> PAGEREF _Toc81399789 \h </w:instrText>
        </w:r>
        <w:r w:rsidR="008F1D3C">
          <w:rPr>
            <w:noProof/>
            <w:webHidden/>
          </w:rPr>
        </w:r>
        <w:r w:rsidR="008F1D3C">
          <w:rPr>
            <w:noProof/>
            <w:webHidden/>
          </w:rPr>
          <w:fldChar w:fldCharType="separate"/>
        </w:r>
        <w:r w:rsidR="00722ABA">
          <w:rPr>
            <w:noProof/>
            <w:webHidden/>
          </w:rPr>
          <w:t>6</w:t>
        </w:r>
        <w:r w:rsidR="008F1D3C">
          <w:rPr>
            <w:noProof/>
            <w:webHidden/>
          </w:rPr>
          <w:fldChar w:fldCharType="end"/>
        </w:r>
      </w:hyperlink>
    </w:p>
    <w:p w14:paraId="27BFEEA9" w14:textId="5D66174B" w:rsidR="008F1D3C" w:rsidRDefault="002D45B1">
      <w:pPr>
        <w:pStyle w:val="TOC5"/>
        <w:tabs>
          <w:tab w:val="right" w:leader="dot" w:pos="5030"/>
        </w:tabs>
        <w:rPr>
          <w:rFonts w:eastAsiaTheme="minorEastAsia"/>
          <w:noProof/>
          <w:sz w:val="22"/>
          <w:lang w:val="en-US" w:eastAsia="zh-CN" w:bidi="ar-SA"/>
        </w:rPr>
      </w:pPr>
      <w:hyperlink w:anchor="_Toc81399790" w:history="1">
        <w:r w:rsidR="008F1D3C" w:rsidRPr="00374FAC">
          <w:rPr>
            <w:rStyle w:val="Hyperlink"/>
            <w:noProof/>
          </w:rPr>
          <w:t>Lain noudattaminen</w:t>
        </w:r>
        <w:r w:rsidR="008F1D3C">
          <w:rPr>
            <w:noProof/>
            <w:webHidden/>
          </w:rPr>
          <w:tab/>
        </w:r>
        <w:r w:rsidR="008F1D3C">
          <w:rPr>
            <w:noProof/>
            <w:webHidden/>
          </w:rPr>
          <w:fldChar w:fldCharType="begin"/>
        </w:r>
        <w:r w:rsidR="008F1D3C">
          <w:rPr>
            <w:noProof/>
            <w:webHidden/>
          </w:rPr>
          <w:instrText xml:space="preserve"> PAGEREF _Toc81399790 \h </w:instrText>
        </w:r>
        <w:r w:rsidR="008F1D3C">
          <w:rPr>
            <w:noProof/>
            <w:webHidden/>
          </w:rPr>
        </w:r>
        <w:r w:rsidR="008F1D3C">
          <w:rPr>
            <w:noProof/>
            <w:webHidden/>
          </w:rPr>
          <w:fldChar w:fldCharType="separate"/>
        </w:r>
        <w:r w:rsidR="00722ABA">
          <w:rPr>
            <w:noProof/>
            <w:webHidden/>
          </w:rPr>
          <w:t>6</w:t>
        </w:r>
        <w:r w:rsidR="008F1D3C">
          <w:rPr>
            <w:noProof/>
            <w:webHidden/>
          </w:rPr>
          <w:fldChar w:fldCharType="end"/>
        </w:r>
      </w:hyperlink>
    </w:p>
    <w:p w14:paraId="09337EF9" w14:textId="659C6DCC" w:rsidR="008F1D3C" w:rsidRDefault="002D45B1">
      <w:pPr>
        <w:pStyle w:val="TOC1"/>
        <w:tabs>
          <w:tab w:val="right" w:leader="dot" w:pos="5030"/>
        </w:tabs>
        <w:rPr>
          <w:rFonts w:eastAsiaTheme="minorEastAsia"/>
          <w:b w:val="0"/>
          <w:caps w:val="0"/>
          <w:noProof/>
          <w:sz w:val="22"/>
          <w:lang w:val="en-US" w:eastAsia="zh-CN" w:bidi="ar-SA"/>
        </w:rPr>
      </w:pPr>
      <w:hyperlink w:anchor="_Toc81399791" w:history="1">
        <w:r w:rsidR="008F1D3C" w:rsidRPr="00374FAC">
          <w:rPr>
            <w:rStyle w:val="Hyperlink"/>
            <w:noProof/>
          </w:rPr>
          <w:t>Tietosuojaehdot</w:t>
        </w:r>
        <w:r w:rsidR="008F1D3C">
          <w:rPr>
            <w:noProof/>
            <w:webHidden/>
          </w:rPr>
          <w:tab/>
        </w:r>
        <w:r w:rsidR="008F1D3C">
          <w:rPr>
            <w:noProof/>
            <w:webHidden/>
          </w:rPr>
          <w:fldChar w:fldCharType="begin"/>
        </w:r>
        <w:r w:rsidR="008F1D3C">
          <w:rPr>
            <w:noProof/>
            <w:webHidden/>
          </w:rPr>
          <w:instrText xml:space="preserve"> PAGEREF _Toc81399791 \h </w:instrText>
        </w:r>
        <w:r w:rsidR="008F1D3C">
          <w:rPr>
            <w:noProof/>
            <w:webHidden/>
          </w:rPr>
        </w:r>
        <w:r w:rsidR="008F1D3C">
          <w:rPr>
            <w:noProof/>
            <w:webHidden/>
          </w:rPr>
          <w:fldChar w:fldCharType="separate"/>
        </w:r>
        <w:r w:rsidR="00722ABA">
          <w:rPr>
            <w:noProof/>
            <w:webHidden/>
          </w:rPr>
          <w:t>6</w:t>
        </w:r>
        <w:r w:rsidR="008F1D3C">
          <w:rPr>
            <w:noProof/>
            <w:webHidden/>
          </w:rPr>
          <w:fldChar w:fldCharType="end"/>
        </w:r>
      </w:hyperlink>
    </w:p>
    <w:p w14:paraId="179AC511" w14:textId="06094E96" w:rsidR="008F1D3C" w:rsidRDefault="002D45B1">
      <w:pPr>
        <w:pStyle w:val="TOC5"/>
        <w:tabs>
          <w:tab w:val="right" w:leader="dot" w:pos="5030"/>
        </w:tabs>
        <w:rPr>
          <w:rFonts w:eastAsiaTheme="minorEastAsia"/>
          <w:noProof/>
          <w:sz w:val="22"/>
          <w:lang w:val="en-US" w:eastAsia="zh-CN" w:bidi="ar-SA"/>
        </w:rPr>
      </w:pPr>
      <w:hyperlink w:anchor="_Toc81399792" w:history="1">
        <w:r w:rsidR="008F1D3C" w:rsidRPr="00374FAC">
          <w:rPr>
            <w:rStyle w:val="Hyperlink"/>
            <w:noProof/>
          </w:rPr>
          <w:t>Laajuus</w:t>
        </w:r>
        <w:r w:rsidR="008F1D3C">
          <w:rPr>
            <w:noProof/>
            <w:webHidden/>
          </w:rPr>
          <w:tab/>
        </w:r>
        <w:r w:rsidR="008F1D3C">
          <w:rPr>
            <w:noProof/>
            <w:webHidden/>
          </w:rPr>
          <w:fldChar w:fldCharType="begin"/>
        </w:r>
        <w:r w:rsidR="008F1D3C">
          <w:rPr>
            <w:noProof/>
            <w:webHidden/>
          </w:rPr>
          <w:instrText xml:space="preserve"> PAGEREF _Toc81399792 \h </w:instrText>
        </w:r>
        <w:r w:rsidR="008F1D3C">
          <w:rPr>
            <w:noProof/>
            <w:webHidden/>
          </w:rPr>
        </w:r>
        <w:r w:rsidR="008F1D3C">
          <w:rPr>
            <w:noProof/>
            <w:webHidden/>
          </w:rPr>
          <w:fldChar w:fldCharType="separate"/>
        </w:r>
        <w:r w:rsidR="00722ABA">
          <w:rPr>
            <w:noProof/>
            <w:webHidden/>
          </w:rPr>
          <w:t>6</w:t>
        </w:r>
        <w:r w:rsidR="008F1D3C">
          <w:rPr>
            <w:noProof/>
            <w:webHidden/>
          </w:rPr>
          <w:fldChar w:fldCharType="end"/>
        </w:r>
      </w:hyperlink>
    </w:p>
    <w:p w14:paraId="2786CFE7" w14:textId="7F1E00A8" w:rsidR="008F1D3C" w:rsidRDefault="002D45B1">
      <w:pPr>
        <w:pStyle w:val="TOC5"/>
        <w:tabs>
          <w:tab w:val="right" w:leader="dot" w:pos="5030"/>
        </w:tabs>
        <w:rPr>
          <w:rFonts w:eastAsiaTheme="minorEastAsia"/>
          <w:noProof/>
          <w:sz w:val="22"/>
          <w:lang w:val="en-US" w:eastAsia="zh-CN" w:bidi="ar-SA"/>
        </w:rPr>
      </w:pPr>
      <w:hyperlink w:anchor="_Toc81399793" w:history="1">
        <w:r w:rsidR="008F1D3C" w:rsidRPr="00374FAC">
          <w:rPr>
            <w:rStyle w:val="Hyperlink"/>
            <w:noProof/>
          </w:rPr>
          <w:t>Tietojenkäsittelyn luonne; omistus</w:t>
        </w:r>
        <w:r w:rsidR="008F1D3C">
          <w:rPr>
            <w:noProof/>
            <w:webHidden/>
          </w:rPr>
          <w:tab/>
        </w:r>
        <w:r w:rsidR="008F1D3C">
          <w:rPr>
            <w:noProof/>
            <w:webHidden/>
          </w:rPr>
          <w:fldChar w:fldCharType="begin"/>
        </w:r>
        <w:r w:rsidR="008F1D3C">
          <w:rPr>
            <w:noProof/>
            <w:webHidden/>
          </w:rPr>
          <w:instrText xml:space="preserve"> PAGEREF _Toc81399793 \h </w:instrText>
        </w:r>
        <w:r w:rsidR="008F1D3C">
          <w:rPr>
            <w:noProof/>
            <w:webHidden/>
          </w:rPr>
        </w:r>
        <w:r w:rsidR="008F1D3C">
          <w:rPr>
            <w:noProof/>
            <w:webHidden/>
          </w:rPr>
          <w:fldChar w:fldCharType="separate"/>
        </w:r>
        <w:r w:rsidR="00722ABA">
          <w:rPr>
            <w:noProof/>
            <w:webHidden/>
          </w:rPr>
          <w:t>6</w:t>
        </w:r>
        <w:r w:rsidR="008F1D3C">
          <w:rPr>
            <w:noProof/>
            <w:webHidden/>
          </w:rPr>
          <w:fldChar w:fldCharType="end"/>
        </w:r>
      </w:hyperlink>
    </w:p>
    <w:p w14:paraId="79E2A9A1" w14:textId="16E56BE9" w:rsidR="008F1D3C" w:rsidRDefault="002D45B1">
      <w:pPr>
        <w:pStyle w:val="TOC5"/>
        <w:tabs>
          <w:tab w:val="right" w:leader="dot" w:pos="5030"/>
        </w:tabs>
        <w:rPr>
          <w:rFonts w:eastAsiaTheme="minorEastAsia"/>
          <w:noProof/>
          <w:sz w:val="22"/>
          <w:lang w:val="en-US" w:eastAsia="zh-CN" w:bidi="ar-SA"/>
        </w:rPr>
      </w:pPr>
      <w:hyperlink w:anchor="_Toc81399794" w:history="1">
        <w:r w:rsidR="008F1D3C" w:rsidRPr="00374FAC">
          <w:rPr>
            <w:rStyle w:val="Hyperlink"/>
            <w:noProof/>
          </w:rPr>
          <w:t>Käsiteltyjen tietojen paljastaminen</w:t>
        </w:r>
        <w:r w:rsidR="008F1D3C">
          <w:rPr>
            <w:noProof/>
            <w:webHidden/>
          </w:rPr>
          <w:tab/>
        </w:r>
        <w:r w:rsidR="008F1D3C">
          <w:rPr>
            <w:noProof/>
            <w:webHidden/>
          </w:rPr>
          <w:fldChar w:fldCharType="begin"/>
        </w:r>
        <w:r w:rsidR="008F1D3C">
          <w:rPr>
            <w:noProof/>
            <w:webHidden/>
          </w:rPr>
          <w:instrText xml:space="preserve"> PAGEREF _Toc81399794 \h </w:instrText>
        </w:r>
        <w:r w:rsidR="008F1D3C">
          <w:rPr>
            <w:noProof/>
            <w:webHidden/>
          </w:rPr>
        </w:r>
        <w:r w:rsidR="008F1D3C">
          <w:rPr>
            <w:noProof/>
            <w:webHidden/>
          </w:rPr>
          <w:fldChar w:fldCharType="separate"/>
        </w:r>
        <w:r w:rsidR="00722ABA">
          <w:rPr>
            <w:noProof/>
            <w:webHidden/>
          </w:rPr>
          <w:t>7</w:t>
        </w:r>
        <w:r w:rsidR="008F1D3C">
          <w:rPr>
            <w:noProof/>
            <w:webHidden/>
          </w:rPr>
          <w:fldChar w:fldCharType="end"/>
        </w:r>
      </w:hyperlink>
    </w:p>
    <w:p w14:paraId="07928818" w14:textId="3BBB4264" w:rsidR="008F1D3C" w:rsidRDefault="002D45B1">
      <w:pPr>
        <w:pStyle w:val="TOC5"/>
        <w:tabs>
          <w:tab w:val="right" w:leader="dot" w:pos="5030"/>
        </w:tabs>
        <w:rPr>
          <w:rFonts w:eastAsiaTheme="minorEastAsia"/>
          <w:noProof/>
          <w:sz w:val="22"/>
          <w:lang w:val="en-US" w:eastAsia="zh-CN" w:bidi="ar-SA"/>
        </w:rPr>
      </w:pPr>
      <w:hyperlink w:anchor="_Toc81399795" w:history="1">
        <w:r w:rsidR="008F1D3C" w:rsidRPr="00374FAC">
          <w:rPr>
            <w:rStyle w:val="Hyperlink"/>
            <w:noProof/>
          </w:rPr>
          <w:t>Henkilötietojen käsittely</w:t>
        </w:r>
        <w:r w:rsidR="008F1D3C">
          <w:rPr>
            <w:noProof/>
            <w:webHidden/>
          </w:rPr>
          <w:tab/>
        </w:r>
        <w:r w:rsidR="008F1D3C">
          <w:rPr>
            <w:noProof/>
            <w:webHidden/>
          </w:rPr>
          <w:fldChar w:fldCharType="begin"/>
        </w:r>
        <w:r w:rsidR="008F1D3C">
          <w:rPr>
            <w:noProof/>
            <w:webHidden/>
          </w:rPr>
          <w:instrText xml:space="preserve"> PAGEREF _Toc81399795 \h </w:instrText>
        </w:r>
        <w:r w:rsidR="008F1D3C">
          <w:rPr>
            <w:noProof/>
            <w:webHidden/>
          </w:rPr>
        </w:r>
        <w:r w:rsidR="008F1D3C">
          <w:rPr>
            <w:noProof/>
            <w:webHidden/>
          </w:rPr>
          <w:fldChar w:fldCharType="separate"/>
        </w:r>
        <w:r w:rsidR="00722ABA">
          <w:rPr>
            <w:noProof/>
            <w:webHidden/>
          </w:rPr>
          <w:t>7</w:t>
        </w:r>
        <w:r w:rsidR="008F1D3C">
          <w:rPr>
            <w:noProof/>
            <w:webHidden/>
          </w:rPr>
          <w:fldChar w:fldCharType="end"/>
        </w:r>
      </w:hyperlink>
    </w:p>
    <w:p w14:paraId="1B7BA4E9" w14:textId="79E2D138" w:rsidR="008F1D3C" w:rsidRDefault="002D45B1">
      <w:pPr>
        <w:pStyle w:val="TOC5"/>
        <w:tabs>
          <w:tab w:val="right" w:leader="dot" w:pos="5030"/>
        </w:tabs>
        <w:rPr>
          <w:rFonts w:eastAsiaTheme="minorEastAsia"/>
          <w:noProof/>
          <w:sz w:val="22"/>
          <w:lang w:val="en-US" w:eastAsia="zh-CN" w:bidi="ar-SA"/>
        </w:rPr>
      </w:pPr>
      <w:hyperlink w:anchor="_Toc81399796" w:history="1">
        <w:r w:rsidR="008F1D3C" w:rsidRPr="00374FAC">
          <w:rPr>
            <w:rStyle w:val="Hyperlink"/>
            <w:noProof/>
          </w:rPr>
          <w:t>Tietoturva</w:t>
        </w:r>
        <w:r w:rsidR="008F1D3C">
          <w:rPr>
            <w:noProof/>
            <w:webHidden/>
          </w:rPr>
          <w:tab/>
        </w:r>
        <w:r w:rsidR="008F1D3C">
          <w:rPr>
            <w:noProof/>
            <w:webHidden/>
          </w:rPr>
          <w:fldChar w:fldCharType="begin"/>
        </w:r>
        <w:r w:rsidR="008F1D3C">
          <w:rPr>
            <w:noProof/>
            <w:webHidden/>
          </w:rPr>
          <w:instrText xml:space="preserve"> PAGEREF _Toc81399796 \h </w:instrText>
        </w:r>
        <w:r w:rsidR="008F1D3C">
          <w:rPr>
            <w:noProof/>
            <w:webHidden/>
          </w:rPr>
        </w:r>
        <w:r w:rsidR="008F1D3C">
          <w:rPr>
            <w:noProof/>
            <w:webHidden/>
          </w:rPr>
          <w:fldChar w:fldCharType="separate"/>
        </w:r>
        <w:r w:rsidR="00722ABA">
          <w:rPr>
            <w:noProof/>
            <w:webHidden/>
          </w:rPr>
          <w:t>9</w:t>
        </w:r>
        <w:r w:rsidR="008F1D3C">
          <w:rPr>
            <w:noProof/>
            <w:webHidden/>
          </w:rPr>
          <w:fldChar w:fldCharType="end"/>
        </w:r>
      </w:hyperlink>
    </w:p>
    <w:p w14:paraId="71724E37" w14:textId="36AEE7C3" w:rsidR="008F1D3C" w:rsidRDefault="002D45B1">
      <w:pPr>
        <w:pStyle w:val="TOC5"/>
        <w:tabs>
          <w:tab w:val="right" w:leader="dot" w:pos="5030"/>
        </w:tabs>
        <w:rPr>
          <w:rFonts w:eastAsiaTheme="minorEastAsia"/>
          <w:noProof/>
          <w:sz w:val="22"/>
          <w:lang w:val="en-US" w:eastAsia="zh-CN" w:bidi="ar-SA"/>
        </w:rPr>
      </w:pPr>
      <w:hyperlink w:anchor="_Toc81399797" w:history="1">
        <w:r w:rsidR="008F1D3C" w:rsidRPr="00374FAC">
          <w:rPr>
            <w:rStyle w:val="Hyperlink"/>
            <w:noProof/>
          </w:rPr>
          <w:t>Turvallisuusongelmailmoitus</w:t>
        </w:r>
        <w:r w:rsidR="008F1D3C">
          <w:rPr>
            <w:noProof/>
            <w:webHidden/>
          </w:rPr>
          <w:tab/>
        </w:r>
        <w:r w:rsidR="008F1D3C">
          <w:rPr>
            <w:noProof/>
            <w:webHidden/>
          </w:rPr>
          <w:fldChar w:fldCharType="begin"/>
        </w:r>
        <w:r w:rsidR="008F1D3C">
          <w:rPr>
            <w:noProof/>
            <w:webHidden/>
          </w:rPr>
          <w:instrText xml:space="preserve"> PAGEREF _Toc81399797 \h </w:instrText>
        </w:r>
        <w:r w:rsidR="008F1D3C">
          <w:rPr>
            <w:noProof/>
            <w:webHidden/>
          </w:rPr>
        </w:r>
        <w:r w:rsidR="008F1D3C">
          <w:rPr>
            <w:noProof/>
            <w:webHidden/>
          </w:rPr>
          <w:fldChar w:fldCharType="separate"/>
        </w:r>
        <w:r w:rsidR="00722ABA">
          <w:rPr>
            <w:noProof/>
            <w:webHidden/>
          </w:rPr>
          <w:t>10</w:t>
        </w:r>
        <w:r w:rsidR="008F1D3C">
          <w:rPr>
            <w:noProof/>
            <w:webHidden/>
          </w:rPr>
          <w:fldChar w:fldCharType="end"/>
        </w:r>
      </w:hyperlink>
    </w:p>
    <w:p w14:paraId="492F9070" w14:textId="1D36D936" w:rsidR="008F1D3C" w:rsidRDefault="002D45B1">
      <w:pPr>
        <w:pStyle w:val="TOC5"/>
        <w:tabs>
          <w:tab w:val="right" w:leader="dot" w:pos="5030"/>
        </w:tabs>
        <w:rPr>
          <w:rFonts w:eastAsiaTheme="minorEastAsia"/>
          <w:noProof/>
          <w:sz w:val="22"/>
          <w:lang w:val="en-US" w:eastAsia="zh-CN" w:bidi="ar-SA"/>
        </w:rPr>
      </w:pPr>
      <w:hyperlink w:anchor="_Toc81399798" w:history="1">
        <w:r w:rsidR="008F1D3C" w:rsidRPr="00374FAC">
          <w:rPr>
            <w:rStyle w:val="Hyperlink"/>
            <w:noProof/>
          </w:rPr>
          <w:t>Tietojen siirrot ja sijaintipaikka</w:t>
        </w:r>
        <w:r w:rsidR="008F1D3C">
          <w:rPr>
            <w:noProof/>
            <w:webHidden/>
          </w:rPr>
          <w:tab/>
        </w:r>
        <w:r w:rsidR="008F1D3C">
          <w:rPr>
            <w:noProof/>
            <w:webHidden/>
          </w:rPr>
          <w:fldChar w:fldCharType="begin"/>
        </w:r>
        <w:r w:rsidR="008F1D3C">
          <w:rPr>
            <w:noProof/>
            <w:webHidden/>
          </w:rPr>
          <w:instrText xml:space="preserve"> PAGEREF _Toc81399798 \h </w:instrText>
        </w:r>
        <w:r w:rsidR="008F1D3C">
          <w:rPr>
            <w:noProof/>
            <w:webHidden/>
          </w:rPr>
        </w:r>
        <w:r w:rsidR="008F1D3C">
          <w:rPr>
            <w:noProof/>
            <w:webHidden/>
          </w:rPr>
          <w:fldChar w:fldCharType="separate"/>
        </w:r>
        <w:r w:rsidR="00722ABA">
          <w:rPr>
            <w:noProof/>
            <w:webHidden/>
          </w:rPr>
          <w:t>10</w:t>
        </w:r>
        <w:r w:rsidR="008F1D3C">
          <w:rPr>
            <w:noProof/>
            <w:webHidden/>
          </w:rPr>
          <w:fldChar w:fldCharType="end"/>
        </w:r>
      </w:hyperlink>
    </w:p>
    <w:p w14:paraId="40C4E74A" w14:textId="5CE30BF1" w:rsidR="008F1D3C" w:rsidRDefault="002D45B1">
      <w:pPr>
        <w:pStyle w:val="TOC5"/>
        <w:tabs>
          <w:tab w:val="right" w:leader="dot" w:pos="5030"/>
        </w:tabs>
        <w:rPr>
          <w:rFonts w:eastAsiaTheme="minorEastAsia"/>
          <w:noProof/>
          <w:sz w:val="22"/>
          <w:lang w:val="en-US" w:eastAsia="zh-CN" w:bidi="ar-SA"/>
        </w:rPr>
      </w:pPr>
      <w:hyperlink w:anchor="_Toc81399799" w:history="1">
        <w:r w:rsidR="008F1D3C" w:rsidRPr="00374FAC">
          <w:rPr>
            <w:rStyle w:val="Hyperlink"/>
            <w:noProof/>
          </w:rPr>
          <w:t>Tietojen palauttaminen ja poistaminen</w:t>
        </w:r>
        <w:r w:rsidR="008F1D3C">
          <w:rPr>
            <w:noProof/>
            <w:webHidden/>
          </w:rPr>
          <w:tab/>
        </w:r>
        <w:r w:rsidR="008F1D3C">
          <w:rPr>
            <w:noProof/>
            <w:webHidden/>
          </w:rPr>
          <w:fldChar w:fldCharType="begin"/>
        </w:r>
        <w:r w:rsidR="008F1D3C">
          <w:rPr>
            <w:noProof/>
            <w:webHidden/>
          </w:rPr>
          <w:instrText xml:space="preserve"> PAGEREF _Toc81399799 \h </w:instrText>
        </w:r>
        <w:r w:rsidR="008F1D3C">
          <w:rPr>
            <w:noProof/>
            <w:webHidden/>
          </w:rPr>
        </w:r>
        <w:r w:rsidR="008F1D3C">
          <w:rPr>
            <w:noProof/>
            <w:webHidden/>
          </w:rPr>
          <w:fldChar w:fldCharType="separate"/>
        </w:r>
        <w:r w:rsidR="00722ABA">
          <w:rPr>
            <w:noProof/>
            <w:webHidden/>
          </w:rPr>
          <w:t>11</w:t>
        </w:r>
        <w:r w:rsidR="008F1D3C">
          <w:rPr>
            <w:noProof/>
            <w:webHidden/>
          </w:rPr>
          <w:fldChar w:fldCharType="end"/>
        </w:r>
      </w:hyperlink>
    </w:p>
    <w:p w14:paraId="5CE9CA1D" w14:textId="048A59A4" w:rsidR="008F1D3C" w:rsidRDefault="002D45B1">
      <w:pPr>
        <w:pStyle w:val="TOC5"/>
        <w:tabs>
          <w:tab w:val="right" w:leader="dot" w:pos="5030"/>
        </w:tabs>
        <w:rPr>
          <w:rFonts w:eastAsiaTheme="minorEastAsia"/>
          <w:noProof/>
          <w:sz w:val="22"/>
          <w:lang w:val="en-US" w:eastAsia="zh-CN" w:bidi="ar-SA"/>
        </w:rPr>
      </w:pPr>
      <w:hyperlink w:anchor="_Toc81399800" w:history="1">
        <w:r w:rsidR="008F1D3C" w:rsidRPr="00374FAC">
          <w:rPr>
            <w:rStyle w:val="Hyperlink"/>
            <w:noProof/>
          </w:rPr>
          <w:t>Suorittimen luottamuksellisuussitoumus</w:t>
        </w:r>
        <w:r w:rsidR="008F1D3C">
          <w:rPr>
            <w:noProof/>
            <w:webHidden/>
          </w:rPr>
          <w:tab/>
        </w:r>
        <w:r w:rsidR="008F1D3C">
          <w:rPr>
            <w:noProof/>
            <w:webHidden/>
          </w:rPr>
          <w:fldChar w:fldCharType="begin"/>
        </w:r>
        <w:r w:rsidR="008F1D3C">
          <w:rPr>
            <w:noProof/>
            <w:webHidden/>
          </w:rPr>
          <w:instrText xml:space="preserve"> PAGEREF _Toc81399800 \h </w:instrText>
        </w:r>
        <w:r w:rsidR="008F1D3C">
          <w:rPr>
            <w:noProof/>
            <w:webHidden/>
          </w:rPr>
        </w:r>
        <w:r w:rsidR="008F1D3C">
          <w:rPr>
            <w:noProof/>
            <w:webHidden/>
          </w:rPr>
          <w:fldChar w:fldCharType="separate"/>
        </w:r>
        <w:r w:rsidR="00722ABA">
          <w:rPr>
            <w:noProof/>
            <w:webHidden/>
          </w:rPr>
          <w:t>11</w:t>
        </w:r>
        <w:r w:rsidR="008F1D3C">
          <w:rPr>
            <w:noProof/>
            <w:webHidden/>
          </w:rPr>
          <w:fldChar w:fldCharType="end"/>
        </w:r>
      </w:hyperlink>
    </w:p>
    <w:p w14:paraId="0FFB9846" w14:textId="19F1A859" w:rsidR="008F1D3C" w:rsidRDefault="002D45B1">
      <w:pPr>
        <w:pStyle w:val="TOC5"/>
        <w:tabs>
          <w:tab w:val="right" w:leader="dot" w:pos="5030"/>
        </w:tabs>
        <w:rPr>
          <w:rFonts w:eastAsiaTheme="minorEastAsia"/>
          <w:noProof/>
          <w:sz w:val="22"/>
          <w:lang w:val="en-US" w:eastAsia="zh-CN" w:bidi="ar-SA"/>
        </w:rPr>
      </w:pPr>
      <w:hyperlink w:anchor="_Toc81399801" w:history="1">
        <w:r w:rsidR="008F1D3C" w:rsidRPr="00374FAC">
          <w:rPr>
            <w:rStyle w:val="Hyperlink"/>
            <w:noProof/>
          </w:rPr>
          <w:t>Apukäsittelijöiden käytön huomautukset ja valvonta</w:t>
        </w:r>
        <w:r w:rsidR="008F1D3C">
          <w:rPr>
            <w:noProof/>
            <w:webHidden/>
          </w:rPr>
          <w:tab/>
        </w:r>
        <w:r w:rsidR="008F1D3C">
          <w:rPr>
            <w:noProof/>
            <w:webHidden/>
          </w:rPr>
          <w:fldChar w:fldCharType="begin"/>
        </w:r>
        <w:r w:rsidR="008F1D3C">
          <w:rPr>
            <w:noProof/>
            <w:webHidden/>
          </w:rPr>
          <w:instrText xml:space="preserve"> PAGEREF _Toc81399801 \h </w:instrText>
        </w:r>
        <w:r w:rsidR="008F1D3C">
          <w:rPr>
            <w:noProof/>
            <w:webHidden/>
          </w:rPr>
        </w:r>
        <w:r w:rsidR="008F1D3C">
          <w:rPr>
            <w:noProof/>
            <w:webHidden/>
          </w:rPr>
          <w:fldChar w:fldCharType="separate"/>
        </w:r>
        <w:r w:rsidR="00722ABA">
          <w:rPr>
            <w:noProof/>
            <w:webHidden/>
          </w:rPr>
          <w:t>11</w:t>
        </w:r>
        <w:r w:rsidR="008F1D3C">
          <w:rPr>
            <w:noProof/>
            <w:webHidden/>
          </w:rPr>
          <w:fldChar w:fldCharType="end"/>
        </w:r>
      </w:hyperlink>
    </w:p>
    <w:p w14:paraId="420D71D2" w14:textId="742B9C4B" w:rsidR="008F1D3C" w:rsidRDefault="002D45B1">
      <w:pPr>
        <w:pStyle w:val="TOC5"/>
        <w:tabs>
          <w:tab w:val="right" w:leader="dot" w:pos="5030"/>
        </w:tabs>
        <w:rPr>
          <w:rFonts w:eastAsiaTheme="minorEastAsia"/>
          <w:noProof/>
          <w:sz w:val="22"/>
          <w:lang w:val="en-US" w:eastAsia="zh-CN" w:bidi="ar-SA"/>
        </w:rPr>
      </w:pPr>
      <w:hyperlink w:anchor="_Toc81399802" w:history="1">
        <w:r w:rsidR="008F1D3C" w:rsidRPr="00374FAC">
          <w:rPr>
            <w:rStyle w:val="Hyperlink"/>
            <w:noProof/>
          </w:rPr>
          <w:t>Oppilaitokset</w:t>
        </w:r>
        <w:r w:rsidR="008F1D3C">
          <w:rPr>
            <w:noProof/>
            <w:webHidden/>
          </w:rPr>
          <w:tab/>
        </w:r>
        <w:r w:rsidR="008F1D3C">
          <w:rPr>
            <w:noProof/>
            <w:webHidden/>
          </w:rPr>
          <w:fldChar w:fldCharType="begin"/>
        </w:r>
        <w:r w:rsidR="008F1D3C">
          <w:rPr>
            <w:noProof/>
            <w:webHidden/>
          </w:rPr>
          <w:instrText xml:space="preserve"> PAGEREF _Toc81399802 \h </w:instrText>
        </w:r>
        <w:r w:rsidR="008F1D3C">
          <w:rPr>
            <w:noProof/>
            <w:webHidden/>
          </w:rPr>
        </w:r>
        <w:r w:rsidR="008F1D3C">
          <w:rPr>
            <w:noProof/>
            <w:webHidden/>
          </w:rPr>
          <w:fldChar w:fldCharType="separate"/>
        </w:r>
        <w:r w:rsidR="00722ABA">
          <w:rPr>
            <w:noProof/>
            <w:webHidden/>
          </w:rPr>
          <w:t>12</w:t>
        </w:r>
        <w:r w:rsidR="008F1D3C">
          <w:rPr>
            <w:noProof/>
            <w:webHidden/>
          </w:rPr>
          <w:fldChar w:fldCharType="end"/>
        </w:r>
      </w:hyperlink>
    </w:p>
    <w:p w14:paraId="18D46E91" w14:textId="59102AC3" w:rsidR="008F1D3C" w:rsidRDefault="002D45B1">
      <w:pPr>
        <w:pStyle w:val="TOC5"/>
        <w:tabs>
          <w:tab w:val="right" w:leader="dot" w:pos="5030"/>
        </w:tabs>
        <w:rPr>
          <w:rFonts w:eastAsiaTheme="minorEastAsia"/>
          <w:noProof/>
          <w:sz w:val="22"/>
          <w:lang w:val="en-US" w:eastAsia="zh-CN" w:bidi="ar-SA"/>
        </w:rPr>
      </w:pPr>
      <w:hyperlink w:anchor="_Toc81399803" w:history="1">
        <w:r w:rsidR="008F1D3C" w:rsidRPr="00374FAC">
          <w:rPr>
            <w:rStyle w:val="Hyperlink"/>
            <w:noProof/>
          </w:rPr>
          <w:t>CJIS-Asiakassopimus:</w:t>
        </w:r>
        <w:r w:rsidR="008F1D3C">
          <w:rPr>
            <w:noProof/>
            <w:webHidden/>
          </w:rPr>
          <w:tab/>
        </w:r>
        <w:r w:rsidR="008F1D3C">
          <w:rPr>
            <w:noProof/>
            <w:webHidden/>
          </w:rPr>
          <w:fldChar w:fldCharType="begin"/>
        </w:r>
        <w:r w:rsidR="008F1D3C">
          <w:rPr>
            <w:noProof/>
            <w:webHidden/>
          </w:rPr>
          <w:instrText xml:space="preserve"> PAGEREF _Toc81399803 \h </w:instrText>
        </w:r>
        <w:r w:rsidR="008F1D3C">
          <w:rPr>
            <w:noProof/>
            <w:webHidden/>
          </w:rPr>
        </w:r>
        <w:r w:rsidR="008F1D3C">
          <w:rPr>
            <w:noProof/>
            <w:webHidden/>
          </w:rPr>
          <w:fldChar w:fldCharType="separate"/>
        </w:r>
        <w:r w:rsidR="00722ABA">
          <w:rPr>
            <w:noProof/>
            <w:webHidden/>
          </w:rPr>
          <w:t>12</w:t>
        </w:r>
        <w:r w:rsidR="008F1D3C">
          <w:rPr>
            <w:noProof/>
            <w:webHidden/>
          </w:rPr>
          <w:fldChar w:fldCharType="end"/>
        </w:r>
      </w:hyperlink>
    </w:p>
    <w:p w14:paraId="28A26C05" w14:textId="6EF8D8E6" w:rsidR="008F1D3C" w:rsidRDefault="002D45B1">
      <w:pPr>
        <w:pStyle w:val="TOC5"/>
        <w:tabs>
          <w:tab w:val="right" w:leader="dot" w:pos="5030"/>
        </w:tabs>
        <w:rPr>
          <w:rFonts w:eastAsiaTheme="minorEastAsia"/>
          <w:noProof/>
          <w:sz w:val="22"/>
          <w:lang w:val="en-US" w:eastAsia="zh-CN" w:bidi="ar-SA"/>
        </w:rPr>
      </w:pPr>
      <w:hyperlink w:anchor="_Toc81399804" w:history="1">
        <w:r w:rsidR="008F1D3C" w:rsidRPr="00374FAC">
          <w:rPr>
            <w:rStyle w:val="Hyperlink"/>
            <w:noProof/>
          </w:rPr>
          <w:t>HIPAA Business Associate</w:t>
        </w:r>
        <w:r w:rsidR="008F1D3C">
          <w:rPr>
            <w:noProof/>
            <w:webHidden/>
          </w:rPr>
          <w:tab/>
        </w:r>
        <w:r w:rsidR="008F1D3C">
          <w:rPr>
            <w:noProof/>
            <w:webHidden/>
          </w:rPr>
          <w:fldChar w:fldCharType="begin"/>
        </w:r>
        <w:r w:rsidR="008F1D3C">
          <w:rPr>
            <w:noProof/>
            <w:webHidden/>
          </w:rPr>
          <w:instrText xml:space="preserve"> PAGEREF _Toc81399804 \h </w:instrText>
        </w:r>
        <w:r w:rsidR="008F1D3C">
          <w:rPr>
            <w:noProof/>
            <w:webHidden/>
          </w:rPr>
        </w:r>
        <w:r w:rsidR="008F1D3C">
          <w:rPr>
            <w:noProof/>
            <w:webHidden/>
          </w:rPr>
          <w:fldChar w:fldCharType="separate"/>
        </w:r>
        <w:r w:rsidR="00722ABA">
          <w:rPr>
            <w:noProof/>
            <w:webHidden/>
          </w:rPr>
          <w:t>12</w:t>
        </w:r>
        <w:r w:rsidR="008F1D3C">
          <w:rPr>
            <w:noProof/>
            <w:webHidden/>
          </w:rPr>
          <w:fldChar w:fldCharType="end"/>
        </w:r>
      </w:hyperlink>
    </w:p>
    <w:p w14:paraId="7A16D042" w14:textId="08B20E3B" w:rsidR="008F1D3C" w:rsidRDefault="002D45B1">
      <w:pPr>
        <w:pStyle w:val="TOC5"/>
        <w:tabs>
          <w:tab w:val="right" w:leader="dot" w:pos="5030"/>
        </w:tabs>
        <w:rPr>
          <w:rFonts w:eastAsiaTheme="minorEastAsia"/>
          <w:noProof/>
          <w:sz w:val="22"/>
          <w:lang w:val="en-US" w:eastAsia="zh-CN" w:bidi="ar-SA"/>
        </w:rPr>
      </w:pPr>
      <w:hyperlink w:anchor="_Toc81399805" w:history="1">
        <w:r w:rsidR="008F1D3C" w:rsidRPr="00374FAC">
          <w:rPr>
            <w:rStyle w:val="Hyperlink"/>
            <w:noProof/>
          </w:rPr>
          <w:t>Kalifornian kuluttajien yksityisyydensuojalaki</w:t>
        </w:r>
        <w:r w:rsidR="008F1D3C">
          <w:rPr>
            <w:noProof/>
            <w:webHidden/>
          </w:rPr>
          <w:tab/>
        </w:r>
        <w:r w:rsidR="008F1D3C">
          <w:rPr>
            <w:noProof/>
            <w:webHidden/>
          </w:rPr>
          <w:fldChar w:fldCharType="begin"/>
        </w:r>
        <w:r w:rsidR="008F1D3C">
          <w:rPr>
            <w:noProof/>
            <w:webHidden/>
          </w:rPr>
          <w:instrText xml:space="preserve"> PAGEREF _Toc81399805 \h </w:instrText>
        </w:r>
        <w:r w:rsidR="008F1D3C">
          <w:rPr>
            <w:noProof/>
            <w:webHidden/>
          </w:rPr>
        </w:r>
        <w:r w:rsidR="008F1D3C">
          <w:rPr>
            <w:noProof/>
            <w:webHidden/>
          </w:rPr>
          <w:fldChar w:fldCharType="separate"/>
        </w:r>
        <w:r w:rsidR="00722ABA">
          <w:rPr>
            <w:noProof/>
            <w:webHidden/>
          </w:rPr>
          <w:t>12</w:t>
        </w:r>
        <w:r w:rsidR="008F1D3C">
          <w:rPr>
            <w:noProof/>
            <w:webHidden/>
          </w:rPr>
          <w:fldChar w:fldCharType="end"/>
        </w:r>
      </w:hyperlink>
    </w:p>
    <w:p w14:paraId="58406903" w14:textId="5C321861" w:rsidR="008F1D3C" w:rsidRDefault="002D45B1">
      <w:pPr>
        <w:pStyle w:val="TOC5"/>
        <w:tabs>
          <w:tab w:val="right" w:leader="dot" w:pos="5030"/>
        </w:tabs>
        <w:rPr>
          <w:rFonts w:eastAsiaTheme="minorEastAsia"/>
          <w:noProof/>
          <w:sz w:val="22"/>
          <w:lang w:val="en-US" w:eastAsia="zh-CN" w:bidi="ar-SA"/>
        </w:rPr>
      </w:pPr>
      <w:hyperlink w:anchor="_Toc81399806" w:history="1">
        <w:r w:rsidR="008F1D3C" w:rsidRPr="00374FAC">
          <w:rPr>
            <w:rStyle w:val="Hyperlink"/>
            <w:noProof/>
          </w:rPr>
          <w:t>Biometriset tiedot</w:t>
        </w:r>
        <w:r w:rsidR="008F1D3C">
          <w:rPr>
            <w:noProof/>
            <w:webHidden/>
          </w:rPr>
          <w:tab/>
        </w:r>
        <w:r w:rsidR="008F1D3C">
          <w:rPr>
            <w:noProof/>
            <w:webHidden/>
          </w:rPr>
          <w:fldChar w:fldCharType="begin"/>
        </w:r>
        <w:r w:rsidR="008F1D3C">
          <w:rPr>
            <w:noProof/>
            <w:webHidden/>
          </w:rPr>
          <w:instrText xml:space="preserve"> PAGEREF _Toc81399806 \h </w:instrText>
        </w:r>
        <w:r w:rsidR="008F1D3C">
          <w:rPr>
            <w:noProof/>
            <w:webHidden/>
          </w:rPr>
        </w:r>
        <w:r w:rsidR="008F1D3C">
          <w:rPr>
            <w:noProof/>
            <w:webHidden/>
          </w:rPr>
          <w:fldChar w:fldCharType="separate"/>
        </w:r>
        <w:r w:rsidR="00722ABA">
          <w:rPr>
            <w:noProof/>
            <w:webHidden/>
          </w:rPr>
          <w:t>13</w:t>
        </w:r>
        <w:r w:rsidR="008F1D3C">
          <w:rPr>
            <w:noProof/>
            <w:webHidden/>
          </w:rPr>
          <w:fldChar w:fldCharType="end"/>
        </w:r>
      </w:hyperlink>
    </w:p>
    <w:p w14:paraId="3A098DCE" w14:textId="4D796C26" w:rsidR="008F1D3C" w:rsidRDefault="002D45B1">
      <w:pPr>
        <w:pStyle w:val="TOC5"/>
        <w:tabs>
          <w:tab w:val="right" w:leader="dot" w:pos="5030"/>
        </w:tabs>
        <w:rPr>
          <w:rFonts w:eastAsiaTheme="minorEastAsia"/>
          <w:noProof/>
          <w:sz w:val="22"/>
          <w:lang w:val="en-US" w:eastAsia="zh-CN" w:bidi="ar-SA"/>
        </w:rPr>
      </w:pPr>
      <w:hyperlink w:anchor="_Toc81399807" w:history="1">
        <w:r w:rsidR="008F1D3C" w:rsidRPr="00374FAC">
          <w:rPr>
            <w:rStyle w:val="Hyperlink"/>
            <w:noProof/>
          </w:rPr>
          <w:t>Täydentävät Professional Services -palvelut</w:t>
        </w:r>
        <w:r w:rsidR="008F1D3C">
          <w:rPr>
            <w:noProof/>
            <w:webHidden/>
          </w:rPr>
          <w:tab/>
        </w:r>
        <w:r w:rsidR="008F1D3C">
          <w:rPr>
            <w:noProof/>
            <w:webHidden/>
          </w:rPr>
          <w:fldChar w:fldCharType="begin"/>
        </w:r>
        <w:r w:rsidR="008F1D3C">
          <w:rPr>
            <w:noProof/>
            <w:webHidden/>
          </w:rPr>
          <w:instrText xml:space="preserve"> PAGEREF _Toc81399807 \h </w:instrText>
        </w:r>
        <w:r w:rsidR="008F1D3C">
          <w:rPr>
            <w:noProof/>
            <w:webHidden/>
          </w:rPr>
        </w:r>
        <w:r w:rsidR="008F1D3C">
          <w:rPr>
            <w:noProof/>
            <w:webHidden/>
          </w:rPr>
          <w:fldChar w:fldCharType="separate"/>
        </w:r>
        <w:r w:rsidR="00722ABA">
          <w:rPr>
            <w:noProof/>
            <w:webHidden/>
          </w:rPr>
          <w:t>13</w:t>
        </w:r>
        <w:r w:rsidR="008F1D3C">
          <w:rPr>
            <w:noProof/>
            <w:webHidden/>
          </w:rPr>
          <w:fldChar w:fldCharType="end"/>
        </w:r>
      </w:hyperlink>
    </w:p>
    <w:p w14:paraId="1B91D907" w14:textId="41C35204" w:rsidR="008F1D3C" w:rsidRDefault="002D45B1">
      <w:pPr>
        <w:pStyle w:val="TOC5"/>
        <w:tabs>
          <w:tab w:val="right" w:leader="dot" w:pos="5030"/>
        </w:tabs>
        <w:rPr>
          <w:rFonts w:eastAsiaTheme="minorEastAsia"/>
          <w:noProof/>
          <w:sz w:val="22"/>
          <w:lang w:val="en-US" w:eastAsia="zh-CN" w:bidi="ar-SA"/>
        </w:rPr>
      </w:pPr>
      <w:hyperlink w:anchor="_Toc81399808" w:history="1">
        <w:r w:rsidR="008F1D3C" w:rsidRPr="00374FAC">
          <w:rPr>
            <w:rStyle w:val="Hyperlink"/>
            <w:noProof/>
          </w:rPr>
          <w:t>Yhteyden ottaminen Microsoftiin</w:t>
        </w:r>
        <w:r w:rsidR="008F1D3C">
          <w:rPr>
            <w:noProof/>
            <w:webHidden/>
          </w:rPr>
          <w:tab/>
        </w:r>
        <w:r w:rsidR="008F1D3C">
          <w:rPr>
            <w:noProof/>
            <w:webHidden/>
          </w:rPr>
          <w:fldChar w:fldCharType="begin"/>
        </w:r>
        <w:r w:rsidR="008F1D3C">
          <w:rPr>
            <w:noProof/>
            <w:webHidden/>
          </w:rPr>
          <w:instrText xml:space="preserve"> PAGEREF _Toc81399808 \h </w:instrText>
        </w:r>
        <w:r w:rsidR="008F1D3C">
          <w:rPr>
            <w:noProof/>
            <w:webHidden/>
          </w:rPr>
        </w:r>
        <w:r w:rsidR="008F1D3C">
          <w:rPr>
            <w:noProof/>
            <w:webHidden/>
          </w:rPr>
          <w:fldChar w:fldCharType="separate"/>
        </w:r>
        <w:r w:rsidR="00722ABA">
          <w:rPr>
            <w:noProof/>
            <w:webHidden/>
          </w:rPr>
          <w:t>13</w:t>
        </w:r>
        <w:r w:rsidR="008F1D3C">
          <w:rPr>
            <w:noProof/>
            <w:webHidden/>
          </w:rPr>
          <w:fldChar w:fldCharType="end"/>
        </w:r>
      </w:hyperlink>
    </w:p>
    <w:p w14:paraId="453F9611" w14:textId="6F93B334" w:rsidR="008F1D3C" w:rsidRDefault="002D45B1">
      <w:pPr>
        <w:pStyle w:val="TOC1"/>
        <w:tabs>
          <w:tab w:val="right" w:leader="dot" w:pos="5030"/>
        </w:tabs>
        <w:rPr>
          <w:rFonts w:eastAsiaTheme="minorEastAsia"/>
          <w:b w:val="0"/>
          <w:caps w:val="0"/>
          <w:noProof/>
          <w:sz w:val="22"/>
          <w:lang w:val="en-US" w:eastAsia="zh-CN" w:bidi="ar-SA"/>
        </w:rPr>
      </w:pPr>
      <w:hyperlink w:anchor="_Toc81399809" w:history="1">
        <w:r w:rsidR="008F1D3C" w:rsidRPr="00374FAC">
          <w:rPr>
            <w:rStyle w:val="Hyperlink"/>
            <w:noProof/>
          </w:rPr>
          <w:t>Liite A – Tietoturvamenetelmät</w:t>
        </w:r>
        <w:r w:rsidR="008F1D3C">
          <w:rPr>
            <w:noProof/>
            <w:webHidden/>
          </w:rPr>
          <w:tab/>
        </w:r>
        <w:r w:rsidR="008F1D3C">
          <w:rPr>
            <w:noProof/>
            <w:webHidden/>
          </w:rPr>
          <w:fldChar w:fldCharType="begin"/>
        </w:r>
        <w:r w:rsidR="008F1D3C">
          <w:rPr>
            <w:noProof/>
            <w:webHidden/>
          </w:rPr>
          <w:instrText xml:space="preserve"> PAGEREF _Toc81399809 \h </w:instrText>
        </w:r>
        <w:r w:rsidR="008F1D3C">
          <w:rPr>
            <w:noProof/>
            <w:webHidden/>
          </w:rPr>
        </w:r>
        <w:r w:rsidR="008F1D3C">
          <w:rPr>
            <w:noProof/>
            <w:webHidden/>
          </w:rPr>
          <w:fldChar w:fldCharType="separate"/>
        </w:r>
        <w:r w:rsidR="00722ABA">
          <w:rPr>
            <w:noProof/>
            <w:webHidden/>
          </w:rPr>
          <w:t>14</w:t>
        </w:r>
        <w:r w:rsidR="008F1D3C">
          <w:rPr>
            <w:noProof/>
            <w:webHidden/>
          </w:rPr>
          <w:fldChar w:fldCharType="end"/>
        </w:r>
      </w:hyperlink>
    </w:p>
    <w:p w14:paraId="336CF0AE" w14:textId="38E4CB3A" w:rsidR="008F1D3C" w:rsidRDefault="002D45B1">
      <w:pPr>
        <w:pStyle w:val="TOC1"/>
        <w:tabs>
          <w:tab w:val="right" w:leader="dot" w:pos="5030"/>
        </w:tabs>
        <w:rPr>
          <w:rFonts w:eastAsiaTheme="minorEastAsia"/>
          <w:b w:val="0"/>
          <w:caps w:val="0"/>
          <w:noProof/>
          <w:sz w:val="22"/>
          <w:lang w:val="en-US" w:eastAsia="zh-CN" w:bidi="ar-SA"/>
        </w:rPr>
      </w:pPr>
      <w:hyperlink w:anchor="_Toc81399810" w:history="1">
        <w:r w:rsidR="008F1D3C" w:rsidRPr="00374FAC">
          <w:rPr>
            <w:rStyle w:val="Hyperlink"/>
            <w:noProof/>
          </w:rPr>
          <w:t>Liite B – Rekisteröidyt ja henkilötietojen ryhmät</w:t>
        </w:r>
        <w:r w:rsidR="008F1D3C">
          <w:rPr>
            <w:noProof/>
            <w:webHidden/>
          </w:rPr>
          <w:tab/>
        </w:r>
        <w:r w:rsidR="008F1D3C">
          <w:rPr>
            <w:noProof/>
            <w:webHidden/>
          </w:rPr>
          <w:fldChar w:fldCharType="begin"/>
        </w:r>
        <w:r w:rsidR="008F1D3C">
          <w:rPr>
            <w:noProof/>
            <w:webHidden/>
          </w:rPr>
          <w:instrText xml:space="preserve"> PAGEREF _Toc81399810 \h </w:instrText>
        </w:r>
        <w:r w:rsidR="008F1D3C">
          <w:rPr>
            <w:noProof/>
            <w:webHidden/>
          </w:rPr>
        </w:r>
        <w:r w:rsidR="008F1D3C">
          <w:rPr>
            <w:noProof/>
            <w:webHidden/>
          </w:rPr>
          <w:fldChar w:fldCharType="separate"/>
        </w:r>
        <w:r w:rsidR="00722ABA">
          <w:rPr>
            <w:noProof/>
            <w:webHidden/>
          </w:rPr>
          <w:t>17</w:t>
        </w:r>
        <w:r w:rsidR="008F1D3C">
          <w:rPr>
            <w:noProof/>
            <w:webHidden/>
          </w:rPr>
          <w:fldChar w:fldCharType="end"/>
        </w:r>
      </w:hyperlink>
    </w:p>
    <w:p w14:paraId="755A0944" w14:textId="2F715C46" w:rsidR="008F1D3C" w:rsidRDefault="002D45B1">
      <w:pPr>
        <w:pStyle w:val="TOC1"/>
        <w:tabs>
          <w:tab w:val="right" w:leader="dot" w:pos="5030"/>
        </w:tabs>
        <w:rPr>
          <w:rFonts w:eastAsiaTheme="minorEastAsia"/>
          <w:b w:val="0"/>
          <w:caps w:val="0"/>
          <w:noProof/>
          <w:sz w:val="22"/>
          <w:lang w:val="en-US" w:eastAsia="zh-CN" w:bidi="ar-SA"/>
        </w:rPr>
      </w:pPr>
      <w:hyperlink w:anchor="_Toc81399811" w:history="1">
        <w:r w:rsidR="008F1D3C" w:rsidRPr="00374FAC">
          <w:rPr>
            <w:rStyle w:val="Hyperlink"/>
            <w:noProof/>
          </w:rPr>
          <w:t>Liite C – Lisäsuojatoimien lisäys</w:t>
        </w:r>
        <w:r w:rsidR="008F1D3C">
          <w:rPr>
            <w:noProof/>
            <w:webHidden/>
          </w:rPr>
          <w:tab/>
        </w:r>
        <w:r w:rsidR="008F1D3C">
          <w:rPr>
            <w:noProof/>
            <w:webHidden/>
          </w:rPr>
          <w:fldChar w:fldCharType="begin"/>
        </w:r>
        <w:r w:rsidR="008F1D3C">
          <w:rPr>
            <w:noProof/>
            <w:webHidden/>
          </w:rPr>
          <w:instrText xml:space="preserve"> PAGEREF _Toc81399811 \h </w:instrText>
        </w:r>
        <w:r w:rsidR="008F1D3C">
          <w:rPr>
            <w:noProof/>
            <w:webHidden/>
          </w:rPr>
        </w:r>
        <w:r w:rsidR="008F1D3C">
          <w:rPr>
            <w:noProof/>
            <w:webHidden/>
          </w:rPr>
          <w:fldChar w:fldCharType="separate"/>
        </w:r>
        <w:r w:rsidR="00722ABA">
          <w:rPr>
            <w:noProof/>
            <w:webHidden/>
          </w:rPr>
          <w:t>19</w:t>
        </w:r>
        <w:r w:rsidR="008F1D3C">
          <w:rPr>
            <w:noProof/>
            <w:webHidden/>
          </w:rPr>
          <w:fldChar w:fldCharType="end"/>
        </w:r>
      </w:hyperlink>
    </w:p>
    <w:p w14:paraId="1A226F8A" w14:textId="7D40ED0E" w:rsidR="008F1D3C" w:rsidRDefault="002D45B1">
      <w:pPr>
        <w:pStyle w:val="TOC1"/>
        <w:tabs>
          <w:tab w:val="right" w:leader="dot" w:pos="5030"/>
        </w:tabs>
        <w:rPr>
          <w:rFonts w:eastAsiaTheme="minorEastAsia"/>
          <w:b w:val="0"/>
          <w:caps w:val="0"/>
          <w:noProof/>
          <w:sz w:val="22"/>
          <w:lang w:val="en-US" w:eastAsia="zh-CN" w:bidi="ar-SA"/>
        </w:rPr>
      </w:pPr>
      <w:hyperlink w:anchor="_Toc81399812" w:history="1">
        <w:r w:rsidR="008F1D3C" w:rsidRPr="00374FAC">
          <w:rPr>
            <w:rStyle w:val="Hyperlink"/>
            <w:noProof/>
          </w:rPr>
          <w:t xml:space="preserve">Liite 1 – 2010 Vakiosopimuslausekkeet </w:t>
        </w:r>
        <w:r w:rsidR="006B090D">
          <w:rPr>
            <w:rStyle w:val="Hyperlink"/>
            <w:noProof/>
          </w:rPr>
          <w:br/>
        </w:r>
        <w:r w:rsidR="008F1D3C" w:rsidRPr="00374FAC">
          <w:rPr>
            <w:rStyle w:val="Hyperlink"/>
            <w:noProof/>
          </w:rPr>
          <w:t>(tietojenkäsittelijät)</w:t>
        </w:r>
        <w:r w:rsidR="008F1D3C">
          <w:rPr>
            <w:noProof/>
            <w:webHidden/>
          </w:rPr>
          <w:tab/>
        </w:r>
        <w:r w:rsidR="008F1D3C">
          <w:rPr>
            <w:noProof/>
            <w:webHidden/>
          </w:rPr>
          <w:fldChar w:fldCharType="begin"/>
        </w:r>
        <w:r w:rsidR="008F1D3C">
          <w:rPr>
            <w:noProof/>
            <w:webHidden/>
          </w:rPr>
          <w:instrText xml:space="preserve"> PAGEREF _Toc81399812 \h </w:instrText>
        </w:r>
        <w:r w:rsidR="008F1D3C">
          <w:rPr>
            <w:noProof/>
            <w:webHidden/>
          </w:rPr>
        </w:r>
        <w:r w:rsidR="008F1D3C">
          <w:rPr>
            <w:noProof/>
            <w:webHidden/>
          </w:rPr>
          <w:fldChar w:fldCharType="separate"/>
        </w:r>
        <w:r w:rsidR="00722ABA">
          <w:rPr>
            <w:noProof/>
            <w:webHidden/>
          </w:rPr>
          <w:t>21</w:t>
        </w:r>
        <w:r w:rsidR="008F1D3C">
          <w:rPr>
            <w:noProof/>
            <w:webHidden/>
          </w:rPr>
          <w:fldChar w:fldCharType="end"/>
        </w:r>
      </w:hyperlink>
    </w:p>
    <w:p w14:paraId="361DC219" w14:textId="478AAF36" w:rsidR="008F1D3C" w:rsidRDefault="002D45B1">
      <w:pPr>
        <w:pStyle w:val="TOC1"/>
        <w:tabs>
          <w:tab w:val="right" w:leader="dot" w:pos="5030"/>
        </w:tabs>
        <w:rPr>
          <w:rFonts w:eastAsiaTheme="minorEastAsia"/>
          <w:b w:val="0"/>
          <w:caps w:val="0"/>
          <w:noProof/>
          <w:sz w:val="22"/>
          <w:lang w:val="en-US" w:eastAsia="zh-CN" w:bidi="ar-SA"/>
        </w:rPr>
      </w:pPr>
      <w:hyperlink w:anchor="_Toc81399813" w:history="1">
        <w:r w:rsidR="008F1D3C" w:rsidRPr="00374FAC">
          <w:rPr>
            <w:rStyle w:val="Hyperlink"/>
            <w:noProof/>
          </w:rPr>
          <w:t xml:space="preserve">Liite 2 – Euroopan unionin yleiseen </w:t>
        </w:r>
        <w:r w:rsidR="006B090D">
          <w:rPr>
            <w:rStyle w:val="Hyperlink"/>
            <w:noProof/>
          </w:rPr>
          <w:br/>
        </w:r>
        <w:r w:rsidR="008F1D3C" w:rsidRPr="00374FAC">
          <w:rPr>
            <w:rStyle w:val="Hyperlink"/>
            <w:noProof/>
          </w:rPr>
          <w:t>tietosuoja-asetukseen liittyvät ehdot</w:t>
        </w:r>
        <w:r w:rsidR="008F1D3C">
          <w:rPr>
            <w:noProof/>
            <w:webHidden/>
          </w:rPr>
          <w:tab/>
        </w:r>
        <w:r w:rsidR="008F1D3C">
          <w:rPr>
            <w:noProof/>
            <w:webHidden/>
          </w:rPr>
          <w:fldChar w:fldCharType="begin"/>
        </w:r>
        <w:r w:rsidR="008F1D3C">
          <w:rPr>
            <w:noProof/>
            <w:webHidden/>
          </w:rPr>
          <w:instrText xml:space="preserve"> PAGEREF _Toc81399813 \h </w:instrText>
        </w:r>
        <w:r w:rsidR="008F1D3C">
          <w:rPr>
            <w:noProof/>
            <w:webHidden/>
          </w:rPr>
        </w:r>
        <w:r w:rsidR="008F1D3C">
          <w:rPr>
            <w:noProof/>
            <w:webHidden/>
          </w:rPr>
          <w:fldChar w:fldCharType="separate"/>
        </w:r>
        <w:r w:rsidR="00722ABA">
          <w:rPr>
            <w:noProof/>
            <w:webHidden/>
          </w:rPr>
          <w:t>26</w:t>
        </w:r>
        <w:r w:rsidR="008F1D3C">
          <w:rPr>
            <w:noProof/>
            <w:webHidden/>
          </w:rPr>
          <w:fldChar w:fldCharType="end"/>
        </w:r>
      </w:hyperlink>
    </w:p>
    <w:p w14:paraId="078B3149" w14:textId="2EABFF11"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5" w:name="_Toc507768531"/>
      <w:bookmarkStart w:id="6" w:name="_Toc6563780"/>
      <w:bookmarkStart w:id="7" w:name="_Toc26883653"/>
      <w:bookmarkStart w:id="8" w:name="_Toc81399784"/>
      <w:bookmarkStart w:id="9" w:name="Introduction"/>
      <w:r>
        <w:lastRenderedPageBreak/>
        <w:t>Johdanto</w:t>
      </w:r>
      <w:bookmarkEnd w:id="5"/>
      <w:bookmarkEnd w:id="6"/>
      <w:bookmarkEnd w:id="7"/>
      <w:bookmarkEnd w:id="8"/>
    </w:p>
    <w:p w14:paraId="29BE6587" w14:textId="2F41303C" w:rsidR="00DD6D76" w:rsidRPr="005A488A" w:rsidRDefault="00DD6D76" w:rsidP="00DD6D76">
      <w:pPr>
        <w:pStyle w:val="ProductList-Body"/>
        <w:spacing w:after="120"/>
      </w:pPr>
      <w:bookmarkStart w:id="10" w:name="_Toc507768532"/>
      <w:bookmarkStart w:id="11" w:name="_Toc6563781"/>
      <w:bookmarkStart w:id="12" w:name="_Toc26883654"/>
      <w:bookmarkStart w:id="13" w:name="_Toc507768534"/>
      <w:bookmarkStart w:id="14" w:name="_Toc6563783"/>
      <w:bookmarkStart w:id="15" w:name="_Toc26883656"/>
      <w:bookmarkEnd w:id="9"/>
      <w:r>
        <w:t>Osapuolet suostuvat siihen, että tässä Microsoftin Products and Services -palvelujen tietojenkäsittelysopimuksessa määritetään velvollisuudet, jotka koskevat asiakastietojen, Professional Services -palveluiden tietojen ja henkilötietojen käsittelyä ja tietoturvaa Products and Services -palvelujen yhteydessä.</w:t>
      </w:r>
      <w:r>
        <w:rPr>
          <w:sz w:val="22"/>
        </w:rPr>
        <w:t xml:space="preserve"> </w:t>
      </w:r>
      <w:r>
        <w:t>Tietojenkäsittelysopimuksen ehdot on sisällytetty viittauksella Tuote-ehtojen ja muihin Microsoftin sopimuksiin.</w:t>
      </w:r>
      <w:r>
        <w:rPr>
          <w:sz w:val="22"/>
        </w:rPr>
        <w:t xml:space="preserve"> </w:t>
      </w:r>
      <w:r>
        <w:t xml:space="preserve">Osapuolet suostuvat myös siihen, että mikäli erillistä Professional Services -palvelujen sopimusta ei ole laadittu, tämä Tietojenkäsittelysopimus määrittää Professional Services -palvelujen Tietojen käsittelyä ja tietoturvaa. Jos asiakas käyttää muiden kuin Microsoftin tuotteita, kyseiseen käyttöön sovelletaan erillisiä ehtoja, kuten eri yksityisyydensuoja- ja tietoturvaehtoja. </w:t>
      </w:r>
    </w:p>
    <w:p w14:paraId="0849B9F9" w14:textId="403EE7CE" w:rsidR="00DD6D76" w:rsidRPr="005A488A" w:rsidRDefault="00DD6D76" w:rsidP="00DD6D76">
      <w:pPr>
        <w:pStyle w:val="CommentText"/>
        <w:spacing w:after="120"/>
      </w:pPr>
      <w:r>
        <w:rPr>
          <w:sz w:val="18"/>
          <w:szCs w:val="18"/>
        </w:rPr>
        <w:t xml:space="preserve">Jos Tietojenkäsittelysopimuksen ja Asiakkaan volyymikäyttöoikeuksien sopimuksen muiden ehtojen välillä ilmenee ristiriitoja tai epäyhtenäisyyksiä, sovelletaan ensisijaisesti Tietojenkäsittelysopimusta. Tietojenkäsittelysopimuksen määräykset syrjäyttävät ristiriitaiset Microsoftin tietosuojalausekkeen määräykset, joita voidaan muuten soveltaa Asiakastietojen, Professional Services -tietojen tai Henkilötietojen käsittelyyn tässä määritetyn mukaisesti. Selvyyden takia huomioitakoon, että </w:t>
      </w:r>
      <w:hyperlink w:anchor="Attachment1" w:history="1">
        <w:r>
          <w:rPr>
            <w:rStyle w:val="Hyperlink"/>
            <w:sz w:val="18"/>
            <w:szCs w:val="18"/>
          </w:rPr>
          <w:t>liitteessä 1</w:t>
        </w:r>
      </w:hyperlink>
      <w:r>
        <w:rPr>
          <w:sz w:val="18"/>
          <w:szCs w:val="18"/>
        </w:rPr>
        <w:t xml:space="preserve"> olevien vakiosopimuslausekkeiden lausekkeen 2010 mukaisesti vakiosopimuslausekkeet ovat ensisijaisia Tietojenkäsittelysopimuksen kaikkiin muihin ehtoihin nähden, vakiosopimuslausekkeiden 2010 ollessa soveltuvia.</w:t>
      </w:r>
    </w:p>
    <w:p w14:paraId="0F703557" w14:textId="5C81FB79" w:rsidR="00DD6D76" w:rsidRPr="005A488A" w:rsidRDefault="00DD6D76" w:rsidP="00DD6D76">
      <w:pPr>
        <w:pStyle w:val="ProductList-Body"/>
        <w:spacing w:after="120"/>
      </w:pPr>
      <w:r>
        <w:t>Microsoft sitoutuu Tietojenkäsittelysopimuksen ehtoihin kaikissa asiakassuhteissaan, joihin sisältyy volyymikäyttöoikeussopimuksia. Nämä sitoumukset velvoittavat Microsoftia Asiakkaan suhteen huolimatta (1) Tuote-ehdoista, joita muuten sovellettaisiin mihin tahansa Tuotetilaukseen</w:t>
      </w:r>
      <w:r w:rsidR="004C415B">
        <w:t> </w:t>
      </w:r>
      <w:r>
        <w:t>tai käyttöoikeuteen, ja (2) kaikista muista sopimuksista, jotka sisältävät viittauksen Tuote-ehtoihin.</w:t>
      </w:r>
    </w:p>
    <w:p w14:paraId="5EBB00B4" w14:textId="77777777" w:rsidR="00DD6D76" w:rsidRPr="005A488A" w:rsidRDefault="00DD6D76" w:rsidP="00DD6D76">
      <w:pPr>
        <w:pStyle w:val="ProductList-SubSubSectionHeading"/>
        <w:spacing w:after="120"/>
        <w:outlineLvl w:val="1"/>
      </w:pPr>
      <w:bookmarkStart w:id="16" w:name="_Toc42764827"/>
      <w:bookmarkStart w:id="17" w:name="_Toc81399785"/>
      <w:bookmarkEnd w:id="10"/>
      <w:bookmarkEnd w:id="11"/>
      <w:bookmarkEnd w:id="12"/>
      <w:r>
        <w:t>Soveltuvat Tietojenkäsittelysopimuksen ehdot ja päivitykset</w:t>
      </w:r>
      <w:bookmarkEnd w:id="16"/>
      <w:bookmarkEnd w:id="17"/>
    </w:p>
    <w:p w14:paraId="4716D8C6" w14:textId="77777777" w:rsidR="00DD6D76" w:rsidRPr="005A488A" w:rsidRDefault="00DD6D76" w:rsidP="00DD6D76">
      <w:pPr>
        <w:pStyle w:val="ProductList-Body"/>
        <w:spacing w:after="120"/>
        <w:ind w:left="187"/>
        <w:outlineLvl w:val="2"/>
      </w:pPr>
      <w:r>
        <w:rPr>
          <w:b/>
          <w:color w:val="0072C6"/>
        </w:rPr>
        <w:t>Päivitysten rajoitukset</w:t>
      </w:r>
    </w:p>
    <w:p w14:paraId="52870689" w14:textId="288B56AF" w:rsidR="00DD6D76" w:rsidRPr="005A488A" w:rsidRDefault="00DD6D76" w:rsidP="00DD6D76">
      <w:pPr>
        <w:pStyle w:val="ProductList-Body"/>
        <w:spacing w:after="120"/>
        <w:ind w:left="158"/>
      </w:pPr>
      <w:r>
        <w:t xml:space="preserve">Kun Asiakas uusii tai hankkii uuden Tuotetilauksen tai tekee työtilauksen Professional Services -palveluun, sovelletaan silloin voimassa olevaa Tietojenkäsittelysopimusta, eikä se muutu Asiakkaan Professional Service -Tuotteen tilaussuhteen tai voimassaolon aikana. Asiakkaan hankkiessa Ohjelmistoon pysyvän käyttöoikeuden, kulloinkin voimassa oleva Tietojenkäsittelysopimus on voimassa (samaa ehtoa määritetään kulloinkin voimassa olevien Tuote-ehtojen määrittämiseen Asiakkaan volyymikäyttöoikeuden Ohjelmistoon) eikä se muutu Asiakkaan käyttöoikeuden aikana ohjelmistoon. </w:t>
      </w:r>
    </w:p>
    <w:p w14:paraId="2112911C" w14:textId="77777777" w:rsidR="00DD6D76" w:rsidRPr="005A488A" w:rsidRDefault="00DD6D76" w:rsidP="00DD6D76">
      <w:pPr>
        <w:pStyle w:val="ProductList-Body"/>
        <w:spacing w:after="120"/>
        <w:ind w:left="187"/>
        <w:outlineLvl w:val="2"/>
      </w:pPr>
      <w:bookmarkStart w:id="18" w:name="_Hlk40343587"/>
      <w:r>
        <w:rPr>
          <w:b/>
          <w:color w:val="0072C6"/>
        </w:rPr>
        <w:t>Uudet ominaisuudet, lisäykset tai liittyvät ohjelmistot</w:t>
      </w:r>
      <w:bookmarkEnd w:id="18"/>
    </w:p>
    <w:p w14:paraId="6055A2C1" w14:textId="6EC90639" w:rsidR="00DD6D76" w:rsidRPr="005A488A" w:rsidRDefault="00DD6D76" w:rsidP="00DD6D76">
      <w:pPr>
        <w:pStyle w:val="ProductList-Body"/>
        <w:spacing w:after="120"/>
        <w:ind w:left="158"/>
      </w:pPr>
      <w:r>
        <w:t>Lukuun ottamatta edellä mainittuja päivitysten rajoituksia, kun Microsoft julkaisee uusia (aiemmin Tuotteisiin ja Palveluihin sisältymättömiä) ominaisuuksia, tarjouksia, täydennyksiä tai niihin liittyviä ohjelmistoja, Microsoft voi määrittää Tietojenkäsittelysopimukseen sellaisia ehtoja tai</w:t>
      </w:r>
      <w:r w:rsidR="004C415B">
        <w:t> </w:t>
      </w:r>
      <w:r>
        <w:t>tehdä päivityksiä, jotka koskevat kyseisten uusien toimintojen, tarjousten, täydennysten tai niihin liittyvien ohjelmistojen käyttöä. Jos näihin ehtoihin sisältyy mitä tahansa olennaisia epäedullisia muutoksia, Microsoft tarjoaa Asiakkaalle valinnaisen mahdollisuuden käyttää uusia ominaisuuksia, tarjouksia, lisäyksiä tai liittyviä ohjelmistoja, eikä Asiakas menetä mitään yleisesti saatavilla olevan Products or Professional Service-palvelun olemassa olevia toimintoja. Jos Asiakas ei asenna tai käytä uusia ominaisuuksia, tarjouksia, lisäyksiä tai liittyviä ohjelmistoja, niitä vastaavia uusia ehtoja ei sovelleta.</w:t>
      </w:r>
    </w:p>
    <w:p w14:paraId="5051C02C" w14:textId="77777777" w:rsidR="00DD6D76" w:rsidRPr="005A488A" w:rsidRDefault="00DD6D76" w:rsidP="00DD6D76">
      <w:pPr>
        <w:pStyle w:val="ProductList-Body"/>
        <w:spacing w:after="120"/>
        <w:ind w:left="187"/>
        <w:outlineLvl w:val="2"/>
      </w:pPr>
      <w:r>
        <w:rPr>
          <w:b/>
          <w:color w:val="0072C6"/>
        </w:rPr>
        <w:t>Valtionhallinnon säädökset ja vaatimukset</w:t>
      </w:r>
    </w:p>
    <w:p w14:paraId="6B462DB3" w14:textId="22D3B5A8" w:rsidR="00DD6D76" w:rsidRPr="005A488A" w:rsidRDefault="00DD6D76" w:rsidP="00DD6D76">
      <w:pPr>
        <w:pStyle w:val="ProductList-Body"/>
        <w:spacing w:after="120"/>
        <w:ind w:left="158"/>
      </w:pPr>
      <w:r>
        <w:t>Lukuun ottamatta edellä mainittuja päivitysten rajoituksia Microsoft voi muuttaa Product or Professional Services -palvelua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Product or Professional Service -palvelun tarjoamista ilman sen muuttamista ja/tai (3) joka antaa Microsoftin ymmärtää, että nämä ehdot tai Product or Professional Service -palvelu saattavat olla ristiriidassa kyseisen säädöksen tai vaatimuksen kanssa.</w:t>
      </w:r>
    </w:p>
    <w:p w14:paraId="533F1F74" w14:textId="77777777" w:rsidR="009776B9" w:rsidRPr="005A488A" w:rsidRDefault="009776B9" w:rsidP="007829B6">
      <w:pPr>
        <w:pStyle w:val="ProductList-SubSubSectionHeading"/>
        <w:spacing w:after="120"/>
        <w:outlineLvl w:val="1"/>
      </w:pPr>
      <w:bookmarkStart w:id="19" w:name="_Toc81399786"/>
      <w:r>
        <w:t>Sähköiset ilmoitukset</w:t>
      </w:r>
      <w:bookmarkEnd w:id="13"/>
      <w:bookmarkEnd w:id="14"/>
      <w:bookmarkEnd w:id="15"/>
      <w:bookmarkEnd w:id="19"/>
    </w:p>
    <w:p w14:paraId="37A67D7B" w14:textId="0CECD8B1" w:rsidR="009776B9" w:rsidRPr="005A488A" w:rsidRDefault="009776B9" w:rsidP="007829B6">
      <w:pPr>
        <w:pStyle w:val="ProductList-Body"/>
        <w:spacing w:after="120"/>
      </w:pPr>
      <w:r>
        <w:t xml:space="preserve">Microsoft voi toimittaa Asiakkaalle Online-palveluita koskevia tietoja ja ilmoituksia sähköisesti, kuten sähköpostitse, Products or Services-palveluiden portaalin kautta tai Microsoftin määrittelemällä verkkosivulla. Ilmoitus annetaan päivänä, jona Microsoft on tuonut sen saataville. </w:t>
      </w:r>
    </w:p>
    <w:p w14:paraId="7A124922" w14:textId="77777777" w:rsidR="009776B9" w:rsidRPr="005A488A" w:rsidRDefault="009776B9" w:rsidP="007829B6">
      <w:pPr>
        <w:pStyle w:val="ProductList-SubSubSectionHeading"/>
        <w:spacing w:after="120"/>
        <w:outlineLvl w:val="1"/>
      </w:pPr>
      <w:bookmarkStart w:id="20" w:name="_Toc507768535"/>
      <w:bookmarkStart w:id="21" w:name="_Toc6563784"/>
      <w:bookmarkStart w:id="22" w:name="_Toc26883657"/>
      <w:bookmarkStart w:id="23" w:name="_Toc81399787"/>
      <w:r>
        <w:t>Aikaisemmat versiot</w:t>
      </w:r>
      <w:bookmarkEnd w:id="20"/>
      <w:bookmarkEnd w:id="21"/>
      <w:bookmarkEnd w:id="22"/>
      <w:bookmarkEnd w:id="23"/>
    </w:p>
    <w:p w14:paraId="6CA8233C" w14:textId="7541A4D0" w:rsidR="009776B9" w:rsidRPr="005A488A" w:rsidRDefault="00DD6D76" w:rsidP="007829B6">
      <w:pPr>
        <w:pStyle w:val="ProductList-Body"/>
        <w:spacing w:after="120"/>
      </w:pPr>
      <w:r>
        <w:t xml:space="preserve">Tietojenkäsittelysopimuksen ehdot koskevat tällä hetkellä saatavilla olevia Professional Services -palveluita. Tietojenkäsittelysopimuksen ehtojen aiemmat versiot ovat saatavilla sivulta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jälleenmyyjältä tai Microsoftin asiakasvastuulliselta myyjältä.</w:t>
      </w:r>
    </w:p>
    <w:bookmarkStart w:id="25" w:name="_Hlk494736247"/>
    <w:bookmarkStart w:id="26" w:name="_Hlk494736381"/>
    <w:p w14:paraId="5CA89841" w14:textId="73972590" w:rsidR="0074788A" w:rsidRPr="005A488A" w:rsidRDefault="00347702"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"TableofContents" </w:instrText>
      </w:r>
      <w:r>
        <w:rPr>
          <w:sz w:val="16"/>
          <w:szCs w:val="16"/>
        </w:rPr>
        <w:fldChar w:fldCharType="separate"/>
      </w:r>
      <w:r w:rsidR="00C942A4" w:rsidRPr="00347702">
        <w:rPr>
          <w:rStyle w:val="Hyperlink"/>
          <w:sz w:val="16"/>
          <w:szCs w:val="16"/>
        </w:rPr>
        <w:t>Sisällys</w:t>
      </w:r>
      <w:r>
        <w:rPr>
          <w:sz w:val="16"/>
          <w:szCs w:val="16"/>
        </w:rPr>
        <w:fldChar w:fldCharType="end"/>
      </w:r>
      <w:r w:rsidR="00C942A4">
        <w:rPr>
          <w:sz w:val="16"/>
          <w:szCs w:val="16"/>
        </w:rPr>
        <w:t xml:space="preserve"> / </w:t>
      </w:r>
      <w:hyperlink w:anchor="GeneralTerms" w:tooltip="Yleiset ehdot" w:history="1">
        <w:r w:rsidR="00C942A4">
          <w:rPr>
            <w:rStyle w:val="Hyperlink"/>
            <w:sz w:val="16"/>
            <w:szCs w:val="16"/>
          </w:rPr>
          <w:t>Yleiset ehdot</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7" w:name="_Toc507768537"/>
      <w:bookmarkStart w:id="28" w:name="_Toc6563786"/>
      <w:bookmarkStart w:id="29" w:name="_Toc26883659"/>
      <w:bookmarkStart w:id="30" w:name="_Toc81399788"/>
      <w:bookmarkStart w:id="31" w:name="Definitions"/>
      <w:bookmarkEnd w:id="25"/>
      <w:bookmarkEnd w:id="26"/>
      <w:r>
        <w:lastRenderedPageBreak/>
        <w:t>Määritelmät</w:t>
      </w:r>
      <w:bookmarkEnd w:id="27"/>
      <w:bookmarkEnd w:id="28"/>
      <w:bookmarkEnd w:id="29"/>
      <w:bookmarkEnd w:id="30"/>
    </w:p>
    <w:bookmarkEnd w:id="31"/>
    <w:p w14:paraId="32C99E92" w14:textId="328A496D" w:rsidR="00253BA3" w:rsidRPr="005A488A" w:rsidRDefault="00253BA3" w:rsidP="007829B6">
      <w:pPr>
        <w:pStyle w:val="ProductList-Body"/>
        <w:spacing w:after="120"/>
      </w:pPr>
      <w:r>
        <w:t>Tässä Tietojenkäsittelysopimuksessa isolla alkukirjaimella kirjoitetuilla mutta määrittelemättömillä termeillä on ne merkitykset, jotka niille on</w:t>
      </w:r>
      <w:r w:rsidR="008E1A71">
        <w:t> </w:t>
      </w:r>
      <w:r>
        <w:t>volyymikäyttöoikeussopimuksessa annettu. Tässä Tietojenkäsittelysopimuksessa käytetään seuraavia määriteltyjä termejä:</w:t>
      </w:r>
    </w:p>
    <w:p w14:paraId="7BD5029B" w14:textId="03898823" w:rsidR="00253BA3" w:rsidRPr="005A488A" w:rsidRDefault="00253BA3" w:rsidP="007829B6">
      <w:pPr>
        <w:pStyle w:val="ProductList-Body"/>
        <w:spacing w:after="120"/>
      </w:pPr>
      <w:r>
        <w:t>”Asiakastiedot” tarkoittavat mitä tahansa sellaisia tietoja, mukaan lukien teksti-, ääni-, video- ja kuvatiedostot sekä ohjelmistot, jotka Asiakas antaa</w:t>
      </w:r>
      <w:r w:rsidR="008E1A71">
        <w:t> </w:t>
      </w:r>
      <w:r>
        <w:t>tai jotka annetaan Asiakkaan puolesta Microsoftille Asiakkaan Online-palveluiden käytön kautta. Asiakastiedot eivät sisällä Professional Services -tietoja.</w:t>
      </w:r>
    </w:p>
    <w:p w14:paraId="4CF72A8B" w14:textId="77777777" w:rsidR="00DD6D76" w:rsidRPr="005A488A" w:rsidRDefault="00DD6D76" w:rsidP="00DD6D76">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35DCB22A" w14:textId="28279F6A" w:rsidR="00DD6D76" w:rsidRPr="005A488A" w:rsidRDefault="00DD6D76" w:rsidP="00DD6D76">
      <w:pPr>
        <w:pStyle w:val="ProductList-Body"/>
        <w:spacing w:after="120"/>
      </w:pPr>
      <w:r>
        <w:t>”Tietojenkäsittelysopimuksen ehdot” viittaavat kaikkiin Tuote-ehtoihin Tietojenkäsittelysopimuksen ehtoihin ja Tuote-palvelukohtaisiin ehtoihin, jotka nimenomaan täydentävät tai muuttavat Tietojenkäsittelysopimuksessa jonkin tietyn Tuote-palvelun (tai sen ominaisuuden) tietosuoja- ja</w:t>
      </w:r>
      <w:r w:rsidR="0035766D">
        <w:t> </w:t>
      </w:r>
      <w:r>
        <w:t xml:space="preserve">tietoturvaehtoja. Jos Tietojenkäsittelysopimuksen ehtojen ja Tuotekohtaisten erityisehtojen välillä ilmenee ristiriita tai epäyhtenäisyys, soveltuviin Tuotekohtaisiin ehtoihin sovelletaan ensisijaisesti Tuotteen (tai kyseisen Tuotteen ominaisuuden) erityisehtoja. </w:t>
      </w:r>
    </w:p>
    <w:p w14:paraId="3410D5D2" w14:textId="3F1F00CD" w:rsidR="00253BA3" w:rsidRPr="005A488A" w:rsidRDefault="00253BA3" w:rsidP="007829B6">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04E7A01A" w14:textId="5264453A" w:rsidR="00253BA3" w:rsidRPr="005A488A" w:rsidRDefault="00253BA3" w:rsidP="007829B6">
      <w:pPr>
        <w:pStyle w:val="ProductList-Body"/>
        <w:spacing w:after="120"/>
      </w:pPr>
      <w:r>
        <w:t>”Paikallinen EU:n/ETA-alueen tietosuojalainsäädäntö” tarkoittaa alempitasoisia lakeja ja asetuksia, joilla pannaan täytäntöön yleinen tietosuoja-</w:t>
      </w:r>
      <w:r w:rsidR="00206397">
        <w:t> </w:t>
      </w:r>
      <w:r>
        <w:t xml:space="preserve">asetus. </w:t>
      </w:r>
    </w:p>
    <w:p w14:paraId="44F5AB82" w14:textId="35DE02AB" w:rsidR="00253BA3" w:rsidRPr="005A488A" w:rsidRDefault="00253BA3" w:rsidP="007829B6">
      <w:pPr>
        <w:pStyle w:val="ProductList-Body"/>
        <w:spacing w:after="120"/>
      </w:pPr>
      <w:r>
        <w:t xml:space="preserve">”Yleisen tietosuoja-asetuksen ehdot” tarkoittaa ehtoja, jotka ovat </w:t>
      </w:r>
      <w:hyperlink w:anchor="Attachment2" w:history="1">
        <w:r>
          <w:rPr>
            <w:rStyle w:val="Hyperlink"/>
          </w:rPr>
          <w:t>liitteessä 2</w:t>
        </w:r>
      </w:hyperlink>
      <w:r>
        <w:t xml:space="preserve"> ja joiden velvoittamana Microsoft suorittaa sitovia toimenpiteitä Henkilötietojen käsittelynsä suhteen, kuten Yleisen tietosuoja-asetuksen artiklassa 28 edellytetään.</w:t>
      </w:r>
    </w:p>
    <w:p w14:paraId="1FC17E8F" w14:textId="77777777" w:rsidR="00253BA3" w:rsidRPr="005A488A" w:rsidRDefault="00253BA3" w:rsidP="007829B6">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21FD4B1C" w14:textId="3A057184" w:rsidR="0015452B" w:rsidRPr="005A488A" w:rsidRDefault="00BA1393" w:rsidP="5610EDB3">
      <w:pPr>
        <w:pStyle w:val="ProductList-Body"/>
        <w:spacing w:after="120"/>
      </w:pPr>
      <w:r>
        <w:t>”</w:t>
      </w:r>
      <w:r w:rsidR="007823F0">
        <w:t>Tuotteen</w:t>
      </w:r>
      <w:r>
        <w:t>”</w:t>
      </w:r>
      <w:r w:rsidR="007823F0">
        <w:t xml:space="preserve"> merkitys on mainittu on volyymikäyttöoikeusohjelman sopimuksessa. </w:t>
      </w:r>
      <w:r>
        <w:t>”</w:t>
      </w:r>
      <w:r w:rsidR="007823F0">
        <w:t>Tuote</w:t>
      </w:r>
      <w:r>
        <w:t>”</w:t>
      </w:r>
      <w:r w:rsidR="007823F0">
        <w:t xml:space="preserve"> sisältää Online-palvelut ja Ohjelmiston, volyymikäyttöoikeusohjelman sopimuksen lukemisen helpottamiseksi, jossa kumpikin näistä on mainittu. </w:t>
      </w:r>
    </w:p>
    <w:p w14:paraId="0CDCAE0C" w14:textId="127D8B77" w:rsidR="00232600" w:rsidRPr="005A488A" w:rsidRDefault="00BA1393" w:rsidP="007829B6">
      <w:pPr>
        <w:pStyle w:val="ProductList-Body"/>
        <w:spacing w:after="120"/>
      </w:pPr>
      <w:r>
        <w:t>”</w:t>
      </w:r>
      <w:r w:rsidR="00232600">
        <w:t>Products and Professional Services -palvelut</w:t>
      </w:r>
      <w:r>
        <w:t>”</w:t>
      </w:r>
      <w:r w:rsidR="00232600">
        <w:t xml:space="preserve"> tarkoittavat Tuotteita ja Asiantuntijapalveluja. Product and Professional Service-palvelujen saatavuus saattaa vaihdella alueittain ja Tietojenkäsittelysopimuksen soveltuvuus tiettyyn Products and Professional Services-palveluun on sovellettu tämän Tietojenkäsittelysopimuksen Täydennyksen rajoitusten mukaan.</w:t>
      </w:r>
    </w:p>
    <w:p w14:paraId="53AEE2E8" w14:textId="72CFFDFB" w:rsidR="00054264" w:rsidRPr="005A488A" w:rsidRDefault="00BA1393" w:rsidP="00054264">
      <w:pPr>
        <w:pStyle w:val="ProductList-Body"/>
        <w:spacing w:after="120"/>
      </w:pPr>
      <w:r>
        <w:t>”</w:t>
      </w:r>
      <w:r w:rsidR="00054264">
        <w:t>Professional Services" tarkoittaa seuraavia palveluja: (a) Microsoftin konsultointipalvelut, jotka koostuvat suunnittelusta, neuvonnasta, opastuksesta, tietojen siirrosta, käyttöönotosta ja ratkaisu- tai ohjelmistokehityspalveluista Microsoft Enterprise Services -palvelujen Työtilauksessa, joka sisältää tämän Tietojenkäsittelysopimuksen viittauksella; ja (b) Microsoftin Yhtenäisen Tuen tai Premier Tukipalvelujen tarjoama tekninen tuki (kuten Palvelukonsultoinnissa ja Tukikuvauksessa tai palvelukuvauksessa kuvattu, ystävällisesti), ja mikä tahansa muu teknisen tuen palvelu. Professional Services -palvelut eivät sisällä Tuotteita tai tämän Tietojenkäsittelysopimuksen Lisäehtoja.</w:t>
      </w:r>
    </w:p>
    <w:p w14:paraId="5D20EFBE" w14:textId="0A05302D" w:rsidR="00253BA3" w:rsidRPr="005A488A" w:rsidRDefault="00253BA3" w:rsidP="007829B6">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Tuotteesta) tai joita Microsoft muuten hankkii tai käsittelee tai sen puolesta hankitaan tai käsitellään Microsoftin kanssa tehtyyn sopimukseen liittyvissä asiayhteyksissä Professional Services -palveluiden hankkimista varten. </w:t>
      </w:r>
    </w:p>
    <w:p w14:paraId="5B60A451" w14:textId="237C1F19" w:rsidR="00253BA3" w:rsidRPr="005A488A" w:rsidRDefault="00253BA3" w:rsidP="00070000">
      <w:pPr>
        <w:pStyle w:val="ProductList-Body"/>
        <w:spacing w:after="120"/>
        <w:ind w:right="-180"/>
      </w:pPr>
      <w:r>
        <w:t xml:space="preserve">”2010 Vakiosopimuslausekkeet” tarkoittavat Euroopan komission 5. helmikuuta 2010 hyväksymässä päätöksessä 2010/87/EY sovittuja vakiosopimuslausekkeita henkilötietojen siirtoa varten, jos henkilötietojen käsittelijät ovat sijoittautuneet sellaisiin kolmansiin maihin, joissa ei ole varmistettu tietosuojan riittävää tasoa yleisen tietosuoja-asetuksen 46 artiklassa kuvatun mukaisesti. 2010 Vakiosopimuslausekkeet ovat </w:t>
      </w:r>
      <w:hyperlink w:anchor="Attachment1" w:history="1">
        <w:r>
          <w:rPr>
            <w:rStyle w:val="Hyperlink"/>
          </w:rPr>
          <w:t>liitteessä 1</w:t>
        </w:r>
      </w:hyperlink>
      <w:r>
        <w:t>.</w:t>
      </w:r>
      <w:r>
        <w:rPr>
          <w:rFonts w:ascii="Calibri" w:eastAsia="Calibri" w:hAnsi="Calibri" w:cs="Times New Roman"/>
        </w:rPr>
        <w:t xml:space="preserve"> </w:t>
      </w:r>
    </w:p>
    <w:p w14:paraId="2324EC22" w14:textId="6E955AD7" w:rsidR="005237D9" w:rsidRPr="005A488A" w:rsidRDefault="005237D9">
      <w:pPr>
        <w:pStyle w:val="ProductList-Body"/>
        <w:spacing w:after="120"/>
      </w:pPr>
      <w:r>
        <w:t>”2021 Vakiosopimuslausekkeet” tarkoittavat Euroopan komission 4. kesäkuuta hyväksymässä päätöksessä 914/2021/EY sovittuja vakiosopimuslausekkeita henkilötietojen siirtoa varten ETA-alueen käsittelijöiltä (käsittelijältä käsittelijälle -moduuli) Microsoft Ireland Operations Limitedin ja Microsoft Corporationin välissä, jos henkilötietojen käsittelijät ovat sijoittautuneet sellaisiin kolmansiin maihin, joissa ei ole varmistettu tietosuojan riittävää tasoa yleisen tietosuoja-asetuksen 2021 artikkelissa 46 kuvatun mukaisesti. Vakiosopimuslausekkeet ovat liitteessä 2021.</w:t>
      </w:r>
    </w:p>
    <w:p w14:paraId="258CAF3D" w14:textId="5F9E8D61" w:rsidR="00253BA3" w:rsidRPr="005A488A" w:rsidRDefault="00DD6D76" w:rsidP="00B12E15">
      <w:pPr>
        <w:pStyle w:val="ProductList-Body"/>
        <w:spacing w:after="120"/>
      </w:pPr>
      <w:r>
        <w:t xml:space="preserve">”Apukäsittelijöillä” tarkoitetaan muita käsittelijöitä, joita Microsoft käyttää Asiakastietojen ja Professional Services -palveluiden tietojen käsittelyyn, kuten EU:n yleisen tietosuoja-asetuksen (GDPR) 28 artiklassa on kuvattu. </w:t>
      </w:r>
    </w:p>
    <w:p w14:paraId="601F9218" w14:textId="39EFCE0F" w:rsidR="0058447F" w:rsidRPr="005A488A" w:rsidRDefault="0058447F" w:rsidP="00227C57">
      <w:pPr>
        <w:pStyle w:val="ProductList-Body"/>
        <w:spacing w:after="120"/>
        <w:ind w:right="-180"/>
      </w:pPr>
      <w:r>
        <w:t xml:space="preserve">”Professional Services -lisäehdot” tarkoittavat tukipyyntöjä, jotka on nostettu tuesta Tuoteteknikkotyöryhmälle ratkaistavaksi ja muuhun Microsoftin tarjoamaan neuvontapalveluun sekä tukeen Tuotteiden tai volyymikäyttöoikeussopimuksen yhteydessä, jotka eivät sisälly Professional Services-palvelujen määritelmään. </w:t>
      </w:r>
    </w:p>
    <w:p w14:paraId="6D4DB565" w14:textId="5756AD4B" w:rsidR="00DD6D76" w:rsidRPr="005A488A" w:rsidRDefault="00253BA3" w:rsidP="007829B6">
      <w:pPr>
        <w:pStyle w:val="ProductList-Body"/>
        <w:spacing w:after="120"/>
      </w:pPr>
      <w:r>
        <w:lastRenderedPageBreak/>
        <w:t>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w:t>
      </w:r>
      <w:r w:rsidR="002A30DD">
        <w:t> </w:t>
      </w:r>
      <w:r>
        <w:t xml:space="preserve">kuin yleisen tietosuoja-asetuksen 4 artiklassa ilmoitetaan huolimatta siitä, sovelletaanko yleistä tietosuoja-asetusta. </w:t>
      </w:r>
    </w:p>
    <w:p w14:paraId="77C9E5E9" w14:textId="45059E3C" w:rsidR="00253BA3" w:rsidRPr="005A488A" w:rsidRDefault="002D45B1" w:rsidP="00C35BD5">
      <w:pPr>
        <w:pStyle w:val="ProductList-Body"/>
        <w:shd w:val="clear" w:color="auto" w:fill="A6A6A6" w:themeFill="background1" w:themeFillShade="A6"/>
        <w:spacing w:after="120"/>
        <w:jc w:val="right"/>
      </w:pPr>
      <w:hyperlink w:anchor="TableofContents" w:history="1">
        <w:r w:rsidR="00347702" w:rsidRPr="00347702">
          <w:rPr>
            <w:rStyle w:val="Hyperlink"/>
            <w:sz w:val="16"/>
            <w:szCs w:val="16"/>
          </w:rPr>
          <w:t>Sisällys</w:t>
        </w:r>
      </w:hyperlink>
      <w:r w:rsidR="00347702">
        <w:rPr>
          <w:sz w:val="16"/>
          <w:szCs w:val="16"/>
        </w:rPr>
        <w:t xml:space="preserve"> / </w:t>
      </w:r>
      <w:hyperlink w:anchor="GeneralTerms" w:tooltip="Yleiset ehdot" w:history="1">
        <w:r w:rsidR="00347702">
          <w:rPr>
            <w:rStyle w:val="Hyperlink"/>
            <w:sz w:val="16"/>
            <w:szCs w:val="16"/>
          </w:rPr>
          <w:t>Yleiset ehdot</w:t>
        </w:r>
      </w:hyperlink>
    </w:p>
    <w:p w14:paraId="67553494" w14:textId="77777777" w:rsidR="009776B9" w:rsidRPr="005A488A" w:rsidRDefault="009776B9" w:rsidP="003E6B24">
      <w:pPr>
        <w:pStyle w:val="ProductList-SectionHeading"/>
        <w:keepNext/>
        <w:pageBreakBefore/>
        <w:spacing w:after="120"/>
        <w:outlineLvl w:val="0"/>
      </w:pPr>
      <w:bookmarkStart w:id="32" w:name="_Toc507768538"/>
      <w:bookmarkStart w:id="33" w:name="_Toc6563787"/>
      <w:bookmarkStart w:id="34" w:name="_Toc26883660"/>
      <w:bookmarkStart w:id="35" w:name="_Toc81399789"/>
      <w:bookmarkStart w:id="36" w:name="GeneralTerms"/>
      <w:r>
        <w:lastRenderedPageBreak/>
        <w:t>Yleiset ehdot</w:t>
      </w:r>
      <w:bookmarkEnd w:id="32"/>
      <w:bookmarkEnd w:id="33"/>
      <w:bookmarkEnd w:id="34"/>
      <w:bookmarkEnd w:id="35"/>
    </w:p>
    <w:p w14:paraId="4ACEFAAA" w14:textId="0B495828" w:rsidR="009776B9" w:rsidRPr="005A488A" w:rsidRDefault="008D5114" w:rsidP="007829B6">
      <w:pPr>
        <w:pStyle w:val="ProductList-SubSubSectionHeading"/>
        <w:spacing w:after="120"/>
        <w:outlineLvl w:val="1"/>
      </w:pPr>
      <w:bookmarkStart w:id="37" w:name="_Toc81399790"/>
      <w:bookmarkEnd w:id="36"/>
      <w:r>
        <w:t>Lain noudattaminen</w:t>
      </w:r>
      <w:bookmarkEnd w:id="37"/>
    </w:p>
    <w:p w14:paraId="509F82CC" w14:textId="66D9B8EA" w:rsidR="00BA0FD4" w:rsidRPr="005A488A" w:rsidRDefault="00BA0FD4" w:rsidP="007829B6">
      <w:pPr>
        <w:pStyle w:val="ProductList-Body"/>
        <w:spacing w:after="120"/>
      </w:pPr>
      <w:r>
        <w:t>Microsoft noudattaa kaikkia niitä lakeja ja säännöksiä tuottaakseen Tuotteita ja Palveluja,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w:t>
      </w:r>
      <w:r w:rsidR="00FE3BC6">
        <w:t> </w:t>
      </w:r>
      <w:r>
        <w:t>Turvallisuusongelmat kuuluvat alla olevien Turvallisuusongelmailmoituksen ehtojen piiriin.</w:t>
      </w:r>
    </w:p>
    <w:p w14:paraId="7D4647F5" w14:textId="2FFF16D4" w:rsidR="00BA0FD4" w:rsidRPr="005A488A" w:rsidRDefault="00BA0FD4" w:rsidP="007829B6">
      <w:pPr>
        <w:pStyle w:val="ProductList-Body"/>
        <w:spacing w:after="120"/>
      </w:pPr>
      <w:r>
        <w:t>Asiakkaan on noudatettava kaikkia Tuotteiden ja Palveluiden käyttöönsä soveltuvia lakeja ja säännöksiä, biometrisiin tietoihin, viestinnän luottamuksellisuuteen ja Tietosuojavaatimuksiin liittyvät lait mukaan luettuna. Asiakas on vastuussa Tuotteiden ja Palveluiden tarpeellisen varastoinnin ja tiedon käsittelyn määrittämisestä mihinkään lakiin tai säädöksiin sekä käyttämään Tuotteita ja Palveluita tavalla, joka koostuu Asiakkaiden laillisista ja säädöllisistä oikeuksista. Asiakkaan omalla vastuulla on vastata Tuotteiden ja Palvelujen käyttöä koskeviin, kolmansien osapuolten Asiakkaalle esittämiin pyyntöihin, esimerkiksi Yhdysvaltain tekijänoikeuslain tai muiden soveltuvien lakien mukaisiin sisällön poistamispyyntöihin.</w:t>
      </w:r>
    </w:p>
    <w:p w14:paraId="34A96171" w14:textId="77777777" w:rsidR="00DD6D76" w:rsidRPr="005A488A" w:rsidRDefault="00DD6D76" w:rsidP="00DD6D76">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_Toc81399791"/>
      <w:bookmarkStart w:id="43" w:name="DatProtectionTerms"/>
      <w:r>
        <w:t>Tietosuojaehdot</w:t>
      </w:r>
      <w:bookmarkEnd w:id="38"/>
      <w:bookmarkEnd w:id="39"/>
      <w:bookmarkEnd w:id="40"/>
      <w:bookmarkEnd w:id="41"/>
      <w:bookmarkEnd w:id="42"/>
    </w:p>
    <w:bookmarkEnd w:id="43"/>
    <w:p w14:paraId="610BEF1C" w14:textId="3BECDAD5" w:rsidR="00DD6D76" w:rsidRPr="005A488A" w:rsidRDefault="00DD6D76" w:rsidP="00DD6D76">
      <w:pPr>
        <w:pStyle w:val="ProductList-Body"/>
        <w:spacing w:after="120"/>
      </w:pPr>
      <w:r>
        <w:t>Tässä Tietojenkäsittelysopimuksen kohdassa on seuraavat alakohdat: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Laajuus</w:t>
      </w:r>
    </w:p>
    <w:p w14:paraId="40503B6A" w14:textId="77777777" w:rsidR="00DD6D76" w:rsidRPr="005A488A" w:rsidRDefault="00DD6D76" w:rsidP="00DD6D76">
      <w:pPr>
        <w:pStyle w:val="ProductList-Body"/>
        <w:numPr>
          <w:ilvl w:val="0"/>
          <w:numId w:val="5"/>
        </w:numPr>
      </w:pPr>
      <w:r>
        <w:t>Tietojenkäsittelyn luonne; omistus</w:t>
      </w:r>
    </w:p>
    <w:p w14:paraId="610419A9" w14:textId="77777777" w:rsidR="00DD6D76" w:rsidRPr="005A488A" w:rsidRDefault="00DD6D76" w:rsidP="00DD6D76">
      <w:pPr>
        <w:pStyle w:val="ProductList-Body"/>
        <w:numPr>
          <w:ilvl w:val="0"/>
          <w:numId w:val="5"/>
        </w:numPr>
      </w:pPr>
      <w:r>
        <w:t>Käsiteltyjen tietojen paljastaminen</w:t>
      </w:r>
    </w:p>
    <w:p w14:paraId="75596586" w14:textId="77777777" w:rsidR="00DD6D76" w:rsidRPr="005A488A" w:rsidRDefault="00DD6D76" w:rsidP="00DD6D76">
      <w:pPr>
        <w:pStyle w:val="ProductList-Body"/>
        <w:numPr>
          <w:ilvl w:val="0"/>
          <w:numId w:val="5"/>
        </w:numPr>
      </w:pPr>
      <w:r>
        <w:t>Henkilötietojen käsittely; yleinen tietosuoja-asetus (GDPR)</w:t>
      </w:r>
    </w:p>
    <w:p w14:paraId="0198AC8F" w14:textId="77777777" w:rsidR="00DD6D76" w:rsidRPr="005A488A" w:rsidRDefault="00DD6D76" w:rsidP="00DD6D76">
      <w:pPr>
        <w:pStyle w:val="ProductList-Body"/>
        <w:numPr>
          <w:ilvl w:val="0"/>
          <w:numId w:val="5"/>
        </w:numPr>
      </w:pPr>
      <w:r>
        <w:t>Tietoturva</w:t>
      </w:r>
    </w:p>
    <w:p w14:paraId="5920AC8F" w14:textId="77777777" w:rsidR="00DD6D76" w:rsidRPr="005A488A" w:rsidRDefault="00DD6D76" w:rsidP="00DD6D76">
      <w:pPr>
        <w:pStyle w:val="ProductList-Body"/>
        <w:numPr>
          <w:ilvl w:val="0"/>
          <w:numId w:val="5"/>
        </w:numPr>
      </w:pPr>
      <w:r>
        <w:t>Turvallisuusongelmailmoitus</w:t>
      </w:r>
    </w:p>
    <w:p w14:paraId="5588D625" w14:textId="77777777" w:rsidR="00DD6D76" w:rsidRPr="005A488A" w:rsidRDefault="00DD6D76" w:rsidP="00DD6D76">
      <w:pPr>
        <w:pStyle w:val="ProductList-Body"/>
        <w:numPr>
          <w:ilvl w:val="0"/>
          <w:numId w:val="5"/>
        </w:numPr>
      </w:pPr>
      <w:r>
        <w:t>Tietojen siirrot ja sijaintipaikka</w:t>
      </w:r>
    </w:p>
    <w:p w14:paraId="7D8C39D5" w14:textId="77777777" w:rsidR="00DD6D76" w:rsidRPr="005A488A" w:rsidRDefault="00DD6D76" w:rsidP="00DD6D76">
      <w:pPr>
        <w:pStyle w:val="ProductList-Body"/>
        <w:numPr>
          <w:ilvl w:val="0"/>
          <w:numId w:val="5"/>
        </w:numPr>
      </w:pPr>
      <w:r>
        <w:t>Tietojen palauttaminen ja poistaminen</w:t>
      </w:r>
    </w:p>
    <w:p w14:paraId="07938BE8" w14:textId="77777777" w:rsidR="00DD6D76" w:rsidRPr="005A488A" w:rsidRDefault="00DD6D76" w:rsidP="00DD6D76">
      <w:pPr>
        <w:pStyle w:val="ProductList-Body"/>
        <w:numPr>
          <w:ilvl w:val="0"/>
          <w:numId w:val="5"/>
        </w:numPr>
      </w:pPr>
      <w:r>
        <w:t>Suorittimen luottamuksellisuussitoumus</w:t>
      </w:r>
    </w:p>
    <w:p w14:paraId="426AE992" w14:textId="681B8EC4" w:rsidR="00DD6D76" w:rsidRPr="005A488A" w:rsidRDefault="00DD6D76" w:rsidP="00DD6D76">
      <w:pPr>
        <w:pStyle w:val="ProductList-Body"/>
        <w:numPr>
          <w:ilvl w:val="0"/>
          <w:numId w:val="5"/>
        </w:numPr>
      </w:pPr>
      <w:r>
        <w:t>Apukäsittelijöiden käytön huomautukset ja valvonta</w:t>
      </w:r>
    </w:p>
    <w:p w14:paraId="1A8F58EA" w14:textId="77777777" w:rsidR="00DD6D76" w:rsidRPr="005A488A" w:rsidRDefault="00DD6D76" w:rsidP="00DD6D76">
      <w:pPr>
        <w:pStyle w:val="ProductList-Body"/>
        <w:numPr>
          <w:ilvl w:val="0"/>
          <w:numId w:val="5"/>
        </w:numPr>
      </w:pPr>
      <w:r>
        <w:t>Oppilaitokset</w:t>
      </w:r>
    </w:p>
    <w:p w14:paraId="0852B871" w14:textId="77777777" w:rsidR="00DD6D76" w:rsidRPr="005A488A" w:rsidRDefault="00DD6D76" w:rsidP="00DD6D76">
      <w:pPr>
        <w:pStyle w:val="ProductList-Body"/>
        <w:numPr>
          <w:ilvl w:val="0"/>
          <w:numId w:val="5"/>
        </w:numPr>
      </w:pPr>
      <w:r>
        <w:t>CJIS-Asiakassopimus:</w:t>
      </w:r>
    </w:p>
    <w:p w14:paraId="687A79B3" w14:textId="77777777" w:rsidR="00DD6D76" w:rsidRPr="005A488A" w:rsidRDefault="00DD6D76" w:rsidP="00DD6D76">
      <w:pPr>
        <w:pStyle w:val="ProductList-Body"/>
        <w:numPr>
          <w:ilvl w:val="0"/>
          <w:numId w:val="5"/>
        </w:numPr>
      </w:pPr>
      <w:r>
        <w:t>HIPAA Business Associate</w:t>
      </w:r>
    </w:p>
    <w:p w14:paraId="3D9BC023" w14:textId="0440E78C" w:rsidR="00DD6D76" w:rsidRPr="005A488A" w:rsidRDefault="00DD6D76" w:rsidP="00DD6D76">
      <w:pPr>
        <w:pStyle w:val="ProductList-Body"/>
        <w:numPr>
          <w:ilvl w:val="0"/>
          <w:numId w:val="5"/>
        </w:numPr>
      </w:pPr>
      <w:r>
        <w:t xml:space="preserve">Kalifornian kuluttajien yksityisyydensuojalaki </w:t>
      </w:r>
    </w:p>
    <w:p w14:paraId="1B26DF13" w14:textId="77777777" w:rsidR="00DD6D76" w:rsidRPr="005A488A" w:rsidRDefault="00DD6D76" w:rsidP="00DD6D76">
      <w:pPr>
        <w:pStyle w:val="ProductList-Body"/>
        <w:numPr>
          <w:ilvl w:val="0"/>
          <w:numId w:val="5"/>
        </w:numPr>
      </w:pPr>
      <w:r>
        <w:t>Biometriset tiedot</w:t>
      </w:r>
    </w:p>
    <w:p w14:paraId="406ABF0E" w14:textId="33BA9C1F" w:rsidR="002E2EC1" w:rsidRPr="005A488A" w:rsidRDefault="002E2EC1" w:rsidP="00DD6D76">
      <w:pPr>
        <w:pStyle w:val="ProductList-Body"/>
        <w:numPr>
          <w:ilvl w:val="0"/>
          <w:numId w:val="5"/>
        </w:numPr>
      </w:pPr>
      <w:r>
        <w:t>Täydentävät Professional Services -palvelut</w:t>
      </w:r>
    </w:p>
    <w:p w14:paraId="3D48A602" w14:textId="77777777" w:rsidR="00DD6D76" w:rsidRPr="005A488A" w:rsidRDefault="00DD6D76" w:rsidP="00DD6D76">
      <w:pPr>
        <w:pStyle w:val="ProductList-Body"/>
        <w:numPr>
          <w:ilvl w:val="0"/>
          <w:numId w:val="5"/>
        </w:numPr>
      </w:pPr>
      <w:r>
        <w:t>Yhteyden ottaminen Microsoftiin</w:t>
      </w:r>
    </w:p>
    <w:p w14:paraId="09D2EA5B" w14:textId="7B7561F9" w:rsidR="00DD6D76" w:rsidRPr="005A488A" w:rsidRDefault="00DD6D76" w:rsidP="00DD6D76">
      <w:pPr>
        <w:pStyle w:val="ProductList-Body"/>
        <w:numPr>
          <w:ilvl w:val="0"/>
          <w:numId w:val="5"/>
        </w:numPr>
      </w:pPr>
      <w:r>
        <w:t>Liite A – Tietoturvamenetelmät</w:t>
      </w:r>
    </w:p>
    <w:p w14:paraId="7379A383" w14:textId="77777777" w:rsidR="00E3608A" w:rsidRPr="005A488A" w:rsidRDefault="00E3608A" w:rsidP="00E3608A">
      <w:pPr>
        <w:pStyle w:val="ProductList-Body"/>
        <w:numPr>
          <w:ilvl w:val="0"/>
          <w:numId w:val="5"/>
        </w:numPr>
      </w:pPr>
      <w:r>
        <w:t>Liite B – Rekisteröidyt ja henkilötietojen ryhmät</w:t>
      </w:r>
    </w:p>
    <w:p w14:paraId="4F3F3E86" w14:textId="3B4E27C1" w:rsidR="007B2B15" w:rsidRPr="005A488A" w:rsidRDefault="00E3608A">
      <w:pPr>
        <w:pStyle w:val="ProductList-Body"/>
        <w:numPr>
          <w:ilvl w:val="0"/>
          <w:numId w:val="5"/>
        </w:numPr>
      </w:pPr>
      <w:r>
        <w:t>Liite C – Lisäsuojatoimien lisäys.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81399792"/>
      <w:r>
        <w:t>Laajuus</w:t>
      </w:r>
      <w:bookmarkEnd w:id="44"/>
      <w:bookmarkEnd w:id="45"/>
      <w:bookmarkEnd w:id="46"/>
      <w:bookmarkEnd w:id="47"/>
      <w:bookmarkEnd w:id="48"/>
      <w:bookmarkEnd w:id="49"/>
      <w:bookmarkEnd w:id="50"/>
    </w:p>
    <w:p w14:paraId="210C3D41" w14:textId="22350C25" w:rsidR="00E122BB" w:rsidRPr="005A488A" w:rsidRDefault="00DD6D76" w:rsidP="007829B6">
      <w:pPr>
        <w:pStyle w:val="ProductList-Body"/>
        <w:spacing w:after="120"/>
      </w:pPr>
      <w:r>
        <w:t>Tämän Tietojenkäsittelysopimuksen ehdot koskevat kaikkia tuotteita ja palveluja, ellei tässä osiossa määritetä toisin.</w:t>
      </w:r>
      <w:r w:rsidR="00070000">
        <w:t xml:space="preserve"> </w:t>
      </w:r>
    </w:p>
    <w:p w14:paraId="26D51E2B" w14:textId="4C4C0559" w:rsidR="006931FB" w:rsidRPr="005A488A" w:rsidRDefault="0089176C" w:rsidP="007829B6">
      <w:pPr>
        <w:pStyle w:val="ProductList-Body"/>
        <w:spacing w:after="120"/>
      </w:pPr>
      <w:r>
        <w:t xml:space="preserve">Tämän Tietojenkäsittelysopimuksen ehdot eivät koske tuotteita, jotka on nimenomaisesti rajattu pois tai siltä osin kuin ne on rajattu pois Tuotteen ehdoissa ja joihin sovelletaan Tuotekohtaisissa ehdoissa ilmaistuja yksityisyydensuoja- ja/tai tietoturvaehtoja. </w:t>
      </w:r>
    </w:p>
    <w:p w14:paraId="68A4C943" w14:textId="4B000A84" w:rsidR="00CC3CFE" w:rsidRPr="005A488A" w:rsidRDefault="00CC3CFE" w:rsidP="00FE3BC6">
      <w:pPr>
        <w:pStyle w:val="ProductList-Body"/>
        <w:spacing w:after="120"/>
        <w:ind w:right="-270"/>
      </w:pPr>
      <w:r>
        <w:t>Selvyyden vuoksi todetaan, että Tietojenkäsittelysopimuksen ehtoja sovelletaan vain tietojen käsittelyyn Microsoftin ja Microsoftin apukäsittelijöiden hallinnassa olevissa ympäristöissä. Tämä sisältää tiedot, joita Tuotteet ja Palvelut lähettävät Microsoftille, mutta ei tietoja, jotka pysyvät Asiakkaan tiloissa tai jossakin Asiakkaan valitsemassa kolmannen osapuolen käyttöympäristössä.</w:t>
      </w:r>
    </w:p>
    <w:p w14:paraId="6A03C276" w14:textId="3188CF90" w:rsidR="00024B65" w:rsidRPr="005A488A" w:rsidRDefault="00024B65" w:rsidP="00024B65">
      <w:pPr>
        <w:pStyle w:val="ProductList-Body"/>
        <w:spacing w:after="120"/>
      </w:pPr>
      <w:r>
        <w:t xml:space="preserve">Täydentävien Professional Services -palvelujen osalta Microsoft antaa ainoastaan jäljempänä kohdassa ”Täydentävät Professional Services -palvelut” esitetyt sitoumukset. </w:t>
      </w:r>
    </w:p>
    <w:p w14:paraId="1EF8D185" w14:textId="7E4F8D99" w:rsidR="00E122BB" w:rsidRPr="005A488A" w:rsidRDefault="00C85435" w:rsidP="007829B6">
      <w:pPr>
        <w:pStyle w:val="ProductList-Body"/>
        <w:spacing w:after="120"/>
      </w:pPr>
      <w:r>
        <w:t>Esikatselut voivat käyttää heikompia tai muita yksityisyys- ja tietoturvamenetelmiä kuin Tuotteet ja Palvelut yleensä käyttävät. Ellei toisin ilmoiteta, Asiakkaan ei tule käyttää Esikatseluita Henkilötietojen tai muiden lain tai säädösten noudattamista vaativien tietojen käsittelyyn. Tuotteiden osalta Tietojenkäsittelysopimuksen seuraavia ehtoja ei sovelleta Esikatseluihin: Henkilötietojen käsittely; Tietosuoja-asetus, Tietoturva ja HIPAA Business Associate. Professional Services -palveluiden osalta Esikatseluiksi tai Rajoitetuksi julkaisuksi määritetyt palvelut täyttävät vain Täydentävät Professional Services -palvelujen ehdot.</w:t>
      </w:r>
    </w:p>
    <w:p w14:paraId="65EC085A" w14:textId="77777777" w:rsidR="00C85435" w:rsidRPr="005A488A" w:rsidRDefault="00C85435" w:rsidP="00C35BD5">
      <w:pPr>
        <w:pStyle w:val="ProductList-SubSubSectionHeading"/>
        <w:keepNext/>
        <w:spacing w:after="120"/>
        <w:outlineLvl w:val="1"/>
      </w:pPr>
      <w:bookmarkStart w:id="51" w:name="_Toc26972837"/>
      <w:bookmarkStart w:id="52" w:name="_Toc81399793"/>
      <w:bookmarkStart w:id="53" w:name="_Toc507768552"/>
      <w:bookmarkStart w:id="54" w:name="_Toc8395012"/>
      <w:r>
        <w:t xml:space="preserve">Tietojenkäsittelyn </w:t>
      </w:r>
      <w:bookmarkStart w:id="55" w:name="_Toc6563799"/>
      <w:bookmarkStart w:id="56" w:name="_Toc21617017"/>
      <w:r>
        <w:t>luonne; omistus</w:t>
      </w:r>
      <w:bookmarkEnd w:id="51"/>
      <w:bookmarkEnd w:id="52"/>
      <w:bookmarkEnd w:id="55"/>
      <w:bookmarkEnd w:id="56"/>
    </w:p>
    <w:p w14:paraId="2B094C3F" w14:textId="521C6780" w:rsidR="00C85435" w:rsidRPr="005A488A" w:rsidRDefault="00613359" w:rsidP="007829B6">
      <w:pPr>
        <w:pStyle w:val="ProductList-Body"/>
        <w:spacing w:after="120"/>
      </w:pPr>
      <w:r>
        <w:t>Microsoft käyttää ja käsittelee muulla tavoin Asiakkaan tietoja, Professional Services -tietoja ja henkilötietoja vain jäljempänä kuvatulla tavalla ja</w:t>
      </w:r>
      <w:r w:rsidR="006A5686">
        <w:t> </w:t>
      </w:r>
      <w:r>
        <w:t>määritettyjä rajoituksia noudattaen a) tarjotakseen Asiakkaan Tuotteet ja Palvelut Asiakkaan dokumentoitujen ohjeiden mukaisesti b) Tuotteiden ja Palvelujen Asiakkaalle toimittamiseen liittyviä liiketoimintoja varten. Sopimuksen osapuolista Asiakkaalla säilyvät kaikki omistusoikeudet ja muut oikeudet Asiakkaan tietoihin ja Professional Services -palveluiden tietoihin. Microsoft ei saa mitään muita oikeuksia Asiakkaan tietoihin tai Professional Services -palveluiden tietoihin kuin ne, jotka Asiakas myöntää Microsoftille tässä kohdassa. Tämä kappale ei vaikuta oikeuksiin, jotka Microsoftilla on ohjelmistoihin tai palveluihin, joihin Microsoft myöntää Asiakkaalle käyttöoikeuden.</w:t>
      </w:r>
    </w:p>
    <w:p w14:paraId="1CCE7D6F" w14:textId="7E5C42FB" w:rsidR="00C85435" w:rsidRPr="005A488A" w:rsidRDefault="00C85435" w:rsidP="00AF62C2">
      <w:pPr>
        <w:pStyle w:val="ProductList-Body"/>
        <w:keepNext/>
        <w:spacing w:after="120"/>
        <w:ind w:left="187"/>
        <w:outlineLvl w:val="2"/>
      </w:pPr>
      <w:bookmarkStart w:id="57" w:name="_Toc6563800"/>
      <w:bookmarkStart w:id="58" w:name="_Toc26972838"/>
      <w:bookmarkStart w:id="59" w:name="_Toc13858350"/>
      <w:bookmarkStart w:id="60" w:name="_Toc21617018"/>
      <w:r>
        <w:rPr>
          <w:b/>
          <w:color w:val="0072C6"/>
        </w:rPr>
        <w:lastRenderedPageBreak/>
        <w:t xml:space="preserve">Käsittely Tuotteiden ja Palvelujen </w:t>
      </w:r>
      <w:bookmarkEnd w:id="57"/>
      <w:r>
        <w:rPr>
          <w:b/>
          <w:color w:val="0072C6"/>
        </w:rPr>
        <w:t xml:space="preserve">tarjoamiseksi </w:t>
      </w:r>
      <w:bookmarkEnd w:id="58"/>
      <w:r>
        <w:rPr>
          <w:b/>
          <w:color w:val="0072C6"/>
        </w:rPr>
        <w:t>Asiakkaalle</w:t>
      </w:r>
    </w:p>
    <w:p w14:paraId="38AED162" w14:textId="07E40CDF" w:rsidR="00C85435" w:rsidRPr="005A488A" w:rsidRDefault="00C85435" w:rsidP="00C35BD5">
      <w:pPr>
        <w:pStyle w:val="ProductList-Body"/>
        <w:keepNext/>
        <w:ind w:left="158"/>
      </w:pPr>
      <w:r>
        <w:rPr>
          <w:rFonts w:ascii="Calibri" w:eastAsia="Calibri" w:hAnsi="Calibri" w:cs="Arial"/>
        </w:rPr>
        <w:t>Tässä Tietojenkäsittelysopimuksessa Tuotteen ”tarjoaminen” koostuu seuraavista:</w:t>
      </w:r>
      <w:r w:rsidR="00070000">
        <w:rPr>
          <w:rFonts w:ascii="Calibri" w:eastAsia="Calibri" w:hAnsi="Calibri" w:cs="Arial"/>
        </w:rPr>
        <w:t xml:space="preserve"> </w:t>
      </w:r>
    </w:p>
    <w:p w14:paraId="25A37013" w14:textId="5DC0F65C" w:rsidR="00C85435" w:rsidRPr="005A488A"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59"/>
      <w:bookmarkEnd w:id="60"/>
      <w:r>
        <w:rPr>
          <w:rFonts w:ascii="Calibri" w:eastAsia="Calibri" w:hAnsi="Calibri" w:cs="Arial"/>
        </w:rPr>
        <w:t xml:space="preserve">käyttäminä, mukaan lukien yksilöllisten käyttäjäkokemusten tarjoaminen;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738FF413" w:rsidR="00C85435" w:rsidRPr="005A488A" w:rsidRDefault="00C85435" w:rsidP="00F1097D">
      <w:pPr>
        <w:pStyle w:val="ProductList-Body"/>
        <w:numPr>
          <w:ilvl w:val="0"/>
          <w:numId w:val="7"/>
        </w:numPr>
        <w:spacing w:after="120"/>
      </w:pPr>
      <w:r>
        <w:rPr>
          <w:rFonts w:ascii="Calibri" w:eastAsia="Calibri" w:hAnsi="Calibri" w:cs="Arial"/>
        </w:rPr>
        <w:t xml:space="preserve">Jatkuva parantaminen (uusimpien päivitysten asentaminen ja </w:t>
      </w:r>
      <w:r>
        <w:t>käyttäjän tuottavuuden,</w:t>
      </w:r>
      <w:r>
        <w:rPr>
          <w:rFonts w:ascii="Calibri" w:eastAsia="Calibri" w:hAnsi="Calibri" w:cs="Arial"/>
        </w:rPr>
        <w:t xml:space="preserve"> luotettavuuden, tehokkuuden, laadun ja</w:t>
      </w:r>
      <w:r w:rsidR="00B63D8D">
        <w:rPr>
          <w:rFonts w:ascii="Calibri" w:eastAsia="Calibri" w:hAnsi="Calibri" w:cs="Arial"/>
        </w:rPr>
        <w:t> </w:t>
      </w:r>
      <w:r>
        <w:rPr>
          <w:rFonts w:ascii="Calibri" w:eastAsia="Calibri" w:hAnsi="Calibri" w:cs="Arial"/>
        </w:rPr>
        <w:t>tietoturvan parantaminen).</w:t>
      </w:r>
    </w:p>
    <w:p w14:paraId="67A5736F" w14:textId="24F07CB6" w:rsidR="004D3218" w:rsidRPr="005A488A" w:rsidRDefault="004D3218" w:rsidP="004D3218">
      <w:pPr>
        <w:pStyle w:val="ProductList-Body"/>
        <w:ind w:left="158"/>
      </w:pPr>
      <w:r>
        <w:rPr>
          <w:rFonts w:ascii="Calibri" w:eastAsia="Calibri" w:hAnsi="Calibri" w:cs="Arial"/>
        </w:rPr>
        <w:t>Tässä Tietojenkäsittelysopimuksessa Professional Services -palvelujen ”tarjoaminen” koostuu seuraavista:</w:t>
      </w:r>
      <w:r w:rsidR="00070000">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AA8E0CB" w14:textId="1BB19ACB" w:rsidR="004D3218" w:rsidRPr="005A488A" w:rsidRDefault="004D3218" w:rsidP="004D3218">
      <w:pPr>
        <w:pStyle w:val="ProductList-Body"/>
        <w:numPr>
          <w:ilvl w:val="0"/>
          <w:numId w:val="7"/>
        </w:numPr>
        <w:tabs>
          <w:tab w:val="clear" w:pos="158"/>
        </w:tabs>
        <w:ind w:left="922"/>
      </w:pPr>
      <w:r>
        <w:t>Vianselvitys (ongelmien – mukaan lukien Turvallisuusongelmat ja ongelmat, jotka havaitaan Professional Services -palveluissa tai asiaankuuluvissa Tuotteissa Professional Services -palvelujen toimituksen aikana – ehkäiseminen, havaitseminen, tutkiminen, lieventäminen ja korjaaminen), ja</w:t>
      </w:r>
    </w:p>
    <w:p w14:paraId="7EB6FDAD" w14:textId="3FC142E4" w:rsidR="004D3218" w:rsidRPr="005A488A" w:rsidRDefault="004D3218" w:rsidP="008B28E5">
      <w:pPr>
        <w:pStyle w:val="ProductList-Body"/>
        <w:numPr>
          <w:ilvl w:val="0"/>
          <w:numId w:val="7"/>
        </w:numPr>
        <w:tabs>
          <w:tab w:val="clear" w:pos="158"/>
        </w:tabs>
        <w:ind w:left="922"/>
      </w:pPr>
      <w:r>
        <w:t>Professional Services -palvelujen ja niiden perustana olevien Tuotteiden jatkuva parantaminen (niiden toimituksen, tehokkuuden, laadun ja tietoturvan parantaminen Professional Services -palvelujen toimittamisen aikana havaittujen ongelmien perusteella, mukaan</w:t>
      </w:r>
      <w:r w:rsidR="002D24DC">
        <w:t> </w:t>
      </w:r>
      <w:r>
        <w:t>lukien viimeisimpien päivitysten asennus sekä ohjelmistovirheiden korjaaminen).</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6C93FBED" w:rsidR="00C85435" w:rsidRPr="005A488A" w:rsidRDefault="00C85435" w:rsidP="007829B6">
      <w:pPr>
        <w:pStyle w:val="ProductList-Body"/>
        <w:spacing w:after="120"/>
        <w:ind w:left="158"/>
      </w:pPr>
      <w:r>
        <w:t>Kun Microsoft tarjoaa Tuotteita ja Palveluja, se ei käytä eikä käsittele muilla tavoin Asiakastietoja, Professional Services -tietoja tai niistä johdettuja muita Henkilötietoja seuraaviin tarkoituksiin: a) käyttäjän profilointi, b) mainonta tai vastaavien kaupallisten menettelyjen tarkoitukset tai c)</w:t>
      </w:r>
      <w:r w:rsidR="006B090D">
        <w:t> </w:t>
      </w:r>
      <w:r>
        <w:t>markkinatutkimus, jonka tavoitteena on luoda uusia toimintoja, palveluja tai tuotteita, tai muu tarkoitus, ellei tällainen käyttö</w:t>
      </w:r>
      <w:r w:rsidR="002D24DC">
        <w:t> </w:t>
      </w:r>
      <w:r>
        <w:t>tai käsittely ole</w:t>
      </w:r>
      <w:r w:rsidR="006B090D">
        <w:t> </w:t>
      </w:r>
      <w:r>
        <w:t>Asiakkaan dokumentoitujen ohjeiden mukaista.</w:t>
      </w:r>
    </w:p>
    <w:p w14:paraId="5FD69C26" w14:textId="3FC0F3DC" w:rsidR="00C85435" w:rsidRPr="005A488A" w:rsidRDefault="00C85435" w:rsidP="00C35BD5">
      <w:pPr>
        <w:pStyle w:val="ProductList-Body"/>
        <w:keepNext/>
        <w:spacing w:after="120"/>
        <w:ind w:left="187" w:hanging="7"/>
        <w:outlineLvl w:val="2"/>
      </w:pPr>
      <w:bookmarkStart w:id="61" w:name="_Toc26972839"/>
      <w:r>
        <w:rPr>
          <w:b/>
          <w:color w:val="0072C6"/>
        </w:rPr>
        <w:t>Käsittely liiketoimintoja varten</w:t>
      </w:r>
      <w:bookmarkEnd w:id="61"/>
    </w:p>
    <w:p w14:paraId="4616BAD0" w14:textId="6B7583C5" w:rsidR="00DD6D76" w:rsidRPr="005A488A" w:rsidRDefault="00DD6D76" w:rsidP="00741E10">
      <w:pPr>
        <w:pStyle w:val="ProductList-Body"/>
        <w:spacing w:after="120"/>
        <w:ind w:left="158"/>
      </w:pPr>
      <w:r>
        <w:t>Tämän Tietojenkäsittelysopimuksen soveltamista varten ”liiketoiminnot” koostuvat seuraavista tarkoituksista, joista jokainen on riippuvainen Tuotteiden ja Palvelujen Asiakkaalle toimituksesta: 1) laskutus ja tilin hallinta; 2) hyvitys (esim. työntekijän provision ja kumppanin kannustumien laskeminen); 3) sisäinen raportointi ja liiketoiminnan simulointi (esim. ennusteet, tuotto, kapasiteetin suunnittelu, tuotestrategia); 4) Microsoftiin tai Microsoft-tuotteisiin mahdollisesti vaikuttavien petosten, kyberrikollisuuden tai kyberiskujen torjuminen; 5) saavutettavuuden, yksityisyyden suojan ja energiatehokkuuden ydintoiminnan parantaminen; 6) tilinpäätösraportointi ja lainsäädännöllisten velvoitteiden noudattaminen (Käsiteltyjen tietojen paljastamiselle jäljempänä asetettujen rajoitusten mukaisesti).</w:t>
      </w:r>
    </w:p>
    <w:p w14:paraId="71098C16" w14:textId="56B24352" w:rsidR="00DD6D76" w:rsidRPr="005A488A" w:rsidRDefault="00DD6D76" w:rsidP="00741E10">
      <w:pPr>
        <w:pStyle w:val="ProductList-Body"/>
        <w:spacing w:after="120"/>
        <w:ind w:left="158"/>
      </w:pPr>
      <w:r>
        <w:t>Kun käsittely suoritetaan liiketoimintoja varten, Microsoft soveltaa tietojen minimoinnin periaatteita eikä käytä tai käsittele muilla tavoin Asiakastietoja, Professional Services -tietoja tai niistä johdettuja muita Henkilötietoja seuraaviin tarkoituksiin: (a) käyttäjän profilointi, (b)</w:t>
      </w:r>
      <w:r w:rsidR="00B63D8D">
        <w:t> </w:t>
      </w:r>
      <w:r>
        <w:t xml:space="preserve">mainonta tai muut kaupalliset tarkoitukset tai (c) mitkään muut tarkoitukset, lukuun ottamatta </w:t>
      </w:r>
      <w:bookmarkStart w:id="62" w:name="_Hlk24466161"/>
      <w:r>
        <w:t xml:space="preserve">tässä osiossa määritettyjä tarkoituksia. </w:t>
      </w:r>
      <w:bookmarkEnd w:id="62"/>
    </w:p>
    <w:p w14:paraId="16500F9F" w14:textId="77777777" w:rsidR="00DD6D76" w:rsidRPr="005A488A" w:rsidRDefault="00DD6D76" w:rsidP="002A4A50">
      <w:pPr>
        <w:pStyle w:val="ProductList-SubSubSectionHeading"/>
        <w:keepNext/>
        <w:spacing w:after="120"/>
        <w:outlineLvl w:val="1"/>
      </w:pPr>
      <w:bookmarkStart w:id="63" w:name="_Toc507768551"/>
      <w:bookmarkStart w:id="64" w:name="_Toc8395011"/>
      <w:bookmarkStart w:id="65" w:name="_Toc26972840"/>
      <w:bookmarkStart w:id="66" w:name="_Toc42764837"/>
      <w:bookmarkStart w:id="67" w:name="_Toc81399794"/>
      <w:r>
        <w:t>Käsiteltyjen tietojen paljastaminen</w:t>
      </w:r>
      <w:bookmarkEnd w:id="63"/>
      <w:bookmarkEnd w:id="64"/>
      <w:bookmarkEnd w:id="65"/>
      <w:bookmarkEnd w:id="66"/>
      <w:bookmarkEnd w:id="67"/>
    </w:p>
    <w:p w14:paraId="18740255" w14:textId="5895C7C8" w:rsidR="00DD6D76" w:rsidRPr="005A488A" w:rsidRDefault="00DD6D76" w:rsidP="003E6B24">
      <w:pPr>
        <w:pStyle w:val="ProductList-Body"/>
        <w:spacing w:after="120"/>
        <w:ind w:right="90"/>
      </w:pPr>
      <w:r>
        <w:t>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a)</w:t>
      </w:r>
      <w:r w:rsidR="00B63D8D">
        <w:t> </w:t>
      </w:r>
      <w:r>
        <w:t xml:space="preserve">Asiakastietoja, b) Professional Services -tietoja, c) Henkilötietoja ja d) muita tietoja, joita Microsoft käsittelee Tuotteiden ja Palvelujen yhteydessä ja jotka ovat Asiakkaan luottamuksellisia tietoja volyymikäyttöoikeussopimuksen nojalla. Käsiteltyjen tietojen kaikki käsittelytoimet kuuluvat Microsoftilla volyymikäyttöoikeussopimuksen nojalla olevan salassapitovelvollisuuden piiriin. </w:t>
      </w:r>
    </w:p>
    <w:p w14:paraId="65E0CC8E" w14:textId="358A39DE" w:rsidR="00C85435" w:rsidRPr="005A488A" w:rsidRDefault="00DD6D76" w:rsidP="00741E10">
      <w:pPr>
        <w:pStyle w:val="ProductList-Body"/>
        <w:spacing w:after="120"/>
      </w:pPr>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t>.</w:t>
      </w:r>
    </w:p>
    <w:p w14:paraId="7C14467D" w14:textId="77777777" w:rsidR="00C85435" w:rsidRPr="005A488A" w:rsidRDefault="00C85435" w:rsidP="00741E10">
      <w:pPr>
        <w:pStyle w:val="ProductList-Body"/>
        <w:spacing w:after="120"/>
      </w:pPr>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0E1209F" w14:textId="08AFBB94" w:rsidR="00C85435" w:rsidRPr="005A488A" w:rsidRDefault="00C85435" w:rsidP="00741E10">
      <w:pPr>
        <w:pStyle w:val="ProductList-Body"/>
        <w:spacing w:after="120"/>
      </w:pPr>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47AD4D4D" w14:textId="02DBD694" w:rsidR="00C85435" w:rsidRPr="005A488A" w:rsidRDefault="00C85435" w:rsidP="00741E10">
      <w:pPr>
        <w:pStyle w:val="ProductList-Body"/>
        <w:spacing w:after="120"/>
      </w:pPr>
      <w:r>
        <w:t xml:space="preserve">Edellä mainitun tukemiseksi Microsoft voi luovuttaa Asiakkaan yhteystiedot kyseiselle kolmannelle osapuolelle. </w:t>
      </w:r>
    </w:p>
    <w:p w14:paraId="3DFD853A" w14:textId="77777777" w:rsidR="00C85435" w:rsidRPr="005A488A" w:rsidRDefault="00C85435" w:rsidP="00C35BD5">
      <w:pPr>
        <w:pStyle w:val="ProductList-SubSubSectionHeading"/>
        <w:keepNext/>
        <w:spacing w:after="120"/>
        <w:outlineLvl w:val="1"/>
      </w:pPr>
      <w:bookmarkStart w:id="68" w:name="_Toc6563801"/>
      <w:bookmarkStart w:id="69" w:name="_Toc21617019"/>
      <w:bookmarkStart w:id="70" w:name="_Toc26972841"/>
      <w:bookmarkStart w:id="71" w:name="_Toc81399795"/>
      <w:r>
        <w:t>Henkilötietojen käsittely</w:t>
      </w:r>
      <w:bookmarkEnd w:id="53"/>
      <w:bookmarkEnd w:id="54"/>
      <w:bookmarkEnd w:id="68"/>
      <w:bookmarkEnd w:id="69"/>
      <w:bookmarkEnd w:id="70"/>
      <w:bookmarkEnd w:id="71"/>
    </w:p>
    <w:p w14:paraId="41ECCECC" w14:textId="60B26BA8" w:rsidR="00C85435" w:rsidRPr="005A488A" w:rsidRDefault="00C85435" w:rsidP="00741E10">
      <w:pPr>
        <w:pStyle w:val="ProductList-Body"/>
        <w:spacing w:after="120"/>
      </w:pPr>
      <w:bookmarkStart w:id="72" w:name="_Toc489605577"/>
      <w:r>
        <w:t>Kaikki Henkilötiedot, joita Microsoft käsittelee Tuotteiden ja Palvelujen tarjoamisen yhteydessä, hankitaan joko osana a) Asiakastietoja, b)</w:t>
      </w:r>
      <w:r w:rsidR="007433E2">
        <w:t> </w:t>
      </w:r>
      <w:r>
        <w:t xml:space="preserve">Professional Services -tietoja tai c) Microsoftin luomia, johtamia tai keräämiä tietoja, mukaan lukien tiedot, jotka lähetetään Microsoftille Asiakkaan </w:t>
      </w:r>
      <w:r>
        <w:lastRenderedPageBreak/>
        <w:t xml:space="preserve">palvelupohjaisten ominaisuuksien käytön seurauksena tai jotka Microsoft hankkii paikallisesti asennetusta ohjelmistosta. Henkilötiedot, jotka Asiakas antaa tai jotka annetaan Asiakkaan puolesta Microsoftille Online-palveluihin kohdistuvan käytön kautta, ovat myös Asiakastietoja. Henkilötiedot, jotka Asiakas antaa tai jotka annetaan Asiakkaan puolesta Microsoftille Professional Services -palveluihin kohdistuvan käytön kautta, ovat myös Professional Services -tietoja. Microsoftin Tuotteiden tarjoamisen yhteydessä käsittelemissä tiedoissa voi olla pseudonymisoituja tunnisteita, ja ne ovat myös Henkilötietoja. Kaikki pseudonymisoidut tai tunnistamattomaksi tehdyt mutta anonymisoimattomat Henkilötiedot tai Henkilötiedoista johdetut Henkilötiedot ovat myös Henkilötietoja. </w:t>
      </w:r>
    </w:p>
    <w:p w14:paraId="34DCD8F3" w14:textId="2C8B42E2" w:rsidR="00C85435" w:rsidRPr="005A488A" w:rsidRDefault="00C85435" w:rsidP="00741E10">
      <w:pPr>
        <w:pStyle w:val="ProductList-Body"/>
        <w:spacing w:after="120"/>
      </w:pPr>
      <w:r>
        <w:t xml:space="preserve">Jos Microsoft on yleisen tietosuoja-asetuksen alaisten Henkilötietojen käsittelijä tai apukäsittelijä, </w:t>
      </w:r>
      <w:hyperlink w:anchor="Attachment2" w:history="1">
        <w:r>
          <w:rPr>
            <w:rStyle w:val="Hyperlink"/>
          </w:rPr>
          <w:t>liitteessä 2</w:t>
        </w:r>
      </w:hyperlink>
      <w:r>
        <w:t xml:space="preserve"> esitetyt yleiseen tietosuoja-asetukseen liittyvät ehdot määrittävät kyseistä käsittelyä, ja osapuolet suostuvat myös tämän alaosion seuraaviin ehtoihin (”Henkilötietojen käsittely; yleinen tietosuoja-asetus”):</w:t>
      </w:r>
    </w:p>
    <w:p w14:paraId="00DB5D5A" w14:textId="77777777" w:rsidR="00C85435" w:rsidRPr="005A488A" w:rsidRDefault="00C85435" w:rsidP="002A4A50">
      <w:pPr>
        <w:pStyle w:val="ProductList-Body"/>
        <w:keepNext/>
        <w:spacing w:after="120"/>
        <w:ind w:left="187"/>
        <w:outlineLvl w:val="2"/>
      </w:pPr>
      <w:bookmarkStart w:id="73" w:name="_Toc26972842"/>
      <w:r>
        <w:rPr>
          <w:b/>
          <w:bCs/>
          <w:color w:val="0072C6"/>
        </w:rPr>
        <w:t>Käsittelijän ja rekisterinpitäjän roolit ja vastuut</w:t>
      </w:r>
      <w:bookmarkEnd w:id="73"/>
    </w:p>
    <w:p w14:paraId="56D0DF28" w14:textId="288A0A59" w:rsidR="00DD6D76" w:rsidRPr="005A488A" w:rsidRDefault="00DD6D76" w:rsidP="00741E10">
      <w:pPr>
        <w:pStyle w:val="ProductList-Body"/>
        <w:spacing w:after="120"/>
        <w:ind w:left="158"/>
      </w:pPr>
      <w:bookmarkStart w:id="74" w:name="_Toc26972843"/>
      <w:bookmarkStart w:id="75" w:name="_Toc26972844"/>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Tuotekohtaisissa ehdoissa tai tässä Tietojenkäsittelysopimuksessa todetaan toisin. Kun Microsoft toimii Henkilötietojen käsittelijänä tai apukäsittelijänä, se käsittelee Henkilötietoja ainoastaan Asiakkaan dokumentoitujen ohjeiden mukaisesti. Asiakas suostuu siihen, että volyymikäyttöoikeussopimus (mukaan lukien Tietojenkäsittelysopimuksen ehdot ja mahdolliset soveltuvat päivitykset) sekä tuotedokumentaatio ja Asiakkaan Tuotteen ominaisuuksien käyttö ja konfiguraatio muodostavat Asiakkaan täydet ja lopulliset dokumentoidut ohjeet Microsoftille Henkilötietojen käsittelyn osalta, tai Professional Services -dokumentaatio ja Asiakkaan Professional Services -palvelujen käyttö. Tietoa Tuotteiden käytöstä ja konfiguraatiosta on saatavilla osoitteessa </w:t>
      </w:r>
      <w:r w:rsidR="003E6B24" w:rsidRPr="003E6B24">
        <w:t xml:space="preserve">https://docs.microsoft.com/en-us </w:t>
      </w:r>
      <w:r>
        <w:t>(tai korvaavassa osoitteessa) tai muussa sopimuksessa, johon tämä Tietojenkäsittelysopimus on sisällytetty. Mahdolliset lisäohjeet tai vaihtoehtoiset ohjeet tulee sopia Asiakkaan Sopimuksen täydentämismenettelyn mukaisesti. Siinä tapauksessa, että yleistä tietosuoja-asetusta sovelletaan ja Asiakas on tietojenkäsittelijä, Asiakas takaa Microsoftille, että Asiakkaan antamat ohjeet, mukaan lukien Microsoftin osoittaminen tietojenkäsittelijäksi tai apukäsittelijäksi, ovat asiaankuuluvan rekisterinpitäjän valtuuttamia.</w:t>
      </w:r>
      <w:bookmarkEnd w:id="74"/>
      <w:r>
        <w:t xml:space="preserve"> </w:t>
      </w:r>
    </w:p>
    <w:p w14:paraId="42C83F6C" w14:textId="0226429C" w:rsidR="00C85435" w:rsidRPr="005A488A" w:rsidRDefault="00DB0F1E" w:rsidP="002A4A50">
      <w:pPr>
        <w:pStyle w:val="ProductList-Body"/>
        <w:spacing w:after="120"/>
        <w:ind w:left="158"/>
      </w:pPr>
      <w:r>
        <w:t>Jos Microsoft käyttää tai muulla tavoin käsittelee Tuotteiden ja Palveluiden Asiakkaalle toimittamista koskien liiketoimintojen yhteydessä Henkilötietoja, joihin sovelletaan yleistä tietosuoja-asetusta, Microsoft noudattaa tietosuoja-asetuksen rekisterinpitäjän velvollisuuksia tällaisen käytön osalta. Microsoft hyväksyy tietosuoja-asetuksen mukaiset rekisterinpitäjän lisävelvoitteet, jotka liittyvät sen liiketoimintoihin seuraavissa tavoitteissa: (a) säädösvaatimusten noudattaminen yleisen tietosuoja-asetuksen mukaisesti sekä (b) avoimuuden lisääminen Asiakkaita kohtaan sekä Microsoftin vastuullisen toiminnan vahvistaminen tällaisen käsittelyn osalta. Microsoft käyttää suojatoimia Asiakastietojen, Professional Services -tietojen ja Henkilötietojen suojaamiseksi käsittelyssä, mukaan lukien tässä Tietojenkäsittelysopimuksessa nimetyt ja yleisen tietosuoja-asetuksen 6 artiklan 4 kohdassa tarkoitetut suojatoimet. Tämän kohdan mukaisessa Henkilötietojen käsittelyssä Microsoft sitoutuu Tietojenkäsittelysopimuksessa olevan Lisäsuojatoimet-kohdan ehtoihin; tässä tarkoituksessa, jos (i) Microsoft Lisäsuojatoimet-kohdassa kuvatulla</w:t>
      </w:r>
      <w:r w:rsidR="002D24DC">
        <w:t> </w:t>
      </w:r>
      <w:r>
        <w:t>tavalla paljastaa Henkilötietoja, joiden siirto liittyy liiketoimintoihin, se katsotaan ”asiaankuuluvaksi paljastukseksi”, ja (ii) kyseisen Lisäsuojatoimet-kohdan sitoumuksia sovelletaan sellaisiin Henkilötietoihin.</w:t>
      </w:r>
      <w:bookmarkEnd w:id="75"/>
    </w:p>
    <w:p w14:paraId="1735F96A" w14:textId="77777777" w:rsidR="00C85435" w:rsidRPr="005A488A" w:rsidRDefault="00C85435" w:rsidP="00741E10">
      <w:pPr>
        <w:pStyle w:val="ProductList-Body"/>
        <w:keepNext/>
        <w:spacing w:after="120"/>
        <w:ind w:left="187"/>
        <w:outlineLvl w:val="2"/>
      </w:pPr>
      <w:bookmarkStart w:id="76" w:name="_Toc26972845"/>
      <w:r>
        <w:rPr>
          <w:b/>
          <w:color w:val="0072C6"/>
        </w:rPr>
        <w:t>Käsittelytiedot</w:t>
      </w:r>
      <w:bookmarkEnd w:id="76"/>
    </w:p>
    <w:p w14:paraId="0CAE0F8F" w14:textId="77777777" w:rsidR="00C85435" w:rsidRPr="005A488A" w:rsidRDefault="00C85435" w:rsidP="002A4A50">
      <w:pPr>
        <w:pStyle w:val="ProductList-Body"/>
        <w:spacing w:after="120"/>
        <w:ind w:left="158"/>
      </w:pPr>
      <w:bookmarkStart w:id="77" w:name="_Toc26972846"/>
      <w:bookmarkStart w:id="78" w:name="_Hlk22881260"/>
      <w:r>
        <w:t>Osapuolet hyväksyvät ja suostuvat siihen, että:</w:t>
      </w:r>
      <w:bookmarkEnd w:id="77"/>
    </w:p>
    <w:p w14:paraId="0C978F55" w14:textId="121D56DF" w:rsidR="00C85435" w:rsidRPr="005A488A" w:rsidRDefault="00C85435" w:rsidP="00741E10">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Tietojenkäsittelysopimuksen edellä olevassa kohdassa ”Tietojenkäsittelyn luonne; omistus” ja</w:t>
      </w:r>
      <w:r w:rsidR="00B16D67">
        <w:rPr>
          <w:rFonts w:ascii="Calibri" w:eastAsia="Calibri" w:hAnsi="Calibri" w:cs="Arial"/>
        </w:rPr>
        <w:t>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5300C11C" w14:textId="5812F7C8" w:rsidR="00DD6D76" w:rsidRPr="005A488A" w:rsidRDefault="00DD6D76" w:rsidP="00741E10">
      <w:pPr>
        <w:pStyle w:val="ProductList-Body"/>
        <w:numPr>
          <w:ilvl w:val="0"/>
          <w:numId w:val="7"/>
        </w:numPr>
        <w:ind w:left="540"/>
      </w:pPr>
      <w:r>
        <w:rPr>
          <w:rFonts w:ascii="Calibri" w:eastAsia="Calibri" w:hAnsi="Calibri" w:cs="Arial"/>
          <w:b/>
        </w:rPr>
        <w:t>Käsittelyn luonne ja tarkoitus.</w:t>
      </w:r>
      <w:r>
        <w:rPr>
          <w:rFonts w:ascii="Calibri" w:eastAsia="Calibri" w:hAnsi="Calibri" w:cs="Arial"/>
        </w:rPr>
        <w:t xml:space="preserve"> </w:t>
      </w:r>
      <w:r>
        <w:rPr>
          <w:rFonts w:ascii="Calibri" w:hAnsi="Calibri"/>
        </w:rPr>
        <w:t>Tietoja käsitellään, jotta Asiakas saa Tuotteet ja Palvelut käyttöönsä volyymikäyttöoikeussopimuksen edellyttämässä laajuudessa</w:t>
      </w:r>
      <w:r>
        <w:rPr>
          <w:rFonts w:ascii="Calibri" w:eastAsia="Calibri" w:hAnsi="Calibri" w:cs="Arial"/>
        </w:rPr>
        <w:t xml:space="preserve"> ja jotta Tuotteita ja Palveluja voidaan toimittaa Asiakkaalle liiketoimintojen yhteydessä (edellä tämän Tietojenkäsittelysopimuksen kohdassa ”Tietojenkäsittelyn luonne; omistus” tarkemmin kuvatun mukaisesti).</w:t>
      </w:r>
    </w:p>
    <w:p w14:paraId="12A9FBF2" w14:textId="07F1ECCD" w:rsidR="00C85435" w:rsidRPr="005A488A" w:rsidRDefault="00DD6D76" w:rsidP="00741E10">
      <w:pPr>
        <w:pStyle w:val="ProductList-Body"/>
        <w:numPr>
          <w:ilvl w:val="0"/>
          <w:numId w:val="7"/>
        </w:numPr>
        <w:ind w:left="540"/>
      </w:pPr>
      <w:r>
        <w:rPr>
          <w:rFonts w:ascii="Calibri" w:eastAsia="Calibri" w:hAnsi="Calibri" w:cs="Arial"/>
          <w:b/>
          <w:bCs/>
        </w:rPr>
        <w:t>Tietoryhmät.</w:t>
      </w:r>
      <w:r>
        <w:rPr>
          <w:rFonts w:ascii="Calibri" w:eastAsia="Calibri" w:hAnsi="Calibri" w:cs="Arial"/>
        </w:rPr>
        <w:t xml:space="preserve"> </w:t>
      </w:r>
      <w:r>
        <w:rPr>
          <w:rFonts w:ascii="Calibri" w:hAnsi="Calibri"/>
        </w:rPr>
        <w:t>Microsoftin Tuotteiden ja Palveluiden toimituksessa käsittelemiin Henkilötietojen tyyppeihin sisältyvät seuraavat</w:t>
      </w:r>
      <w:r>
        <w:rPr>
          <w:rFonts w:ascii="Calibri" w:eastAsia="Calibri" w:hAnsi="Calibri" w:cs="Arial"/>
        </w:rPr>
        <w:t>: (i)</w:t>
      </w:r>
      <w:r w:rsidR="00B16D67">
        <w:rPr>
          <w:rFonts w:ascii="Calibri" w:eastAsia="Calibri" w:hAnsi="Calibri" w:cs="Arial"/>
        </w:rPr>
        <w:t> </w:t>
      </w:r>
      <w:r>
        <w:rPr>
          <w:rFonts w:ascii="Calibri" w:eastAsia="Calibri" w:hAnsi="Calibri" w:cs="Arial"/>
        </w:rPr>
        <w:t>Henkilötiedot, jotka Asiakas päättää sisällyttää Asiakastietoihin ja Professional Services -tietoihin, ja (ii)</w:t>
      </w:r>
      <w:r>
        <w:rPr>
          <w:rFonts w:ascii="Calibri" w:hAnsi="Calibri"/>
        </w:rPr>
        <w:t xml:space="preserve"> jotka nimenomaisesti yksilöidään yleisen tietosuoja-asetuksen (GDPR) 4 artiklassa</w:t>
      </w:r>
      <w:r>
        <w:rPr>
          <w:rFonts w:ascii="Calibri" w:eastAsia="Calibri" w:hAnsi="Calibri" w:cs="Arial"/>
        </w:rPr>
        <w:t xml:space="preserve"> ja joita Microsoft voi luoda, johtaa tai kerätä, mukaan lukien tiedot, jotka lähetetään Microsoftille Asiakkaan palvelupohjaisten ominaisuuksien käytön seurauksena tai jotka Microsoft hankkii paikallisesti asennetusta ohjelmistosta. Henkilötietojen tyypit, jotka Asiakas valintansa mukaan sisällyttää Asiakastietoihin ja Professional Services -tietoihin, voivat</w:t>
      </w:r>
      <w:r w:rsidR="00C857AC">
        <w:rPr>
          <w:rFonts w:ascii="Calibri" w:eastAsia="Calibri" w:hAnsi="Calibri" w:cs="Arial"/>
        </w:rPr>
        <w:t> </w:t>
      </w:r>
      <w:r>
        <w:rPr>
          <w:rFonts w:ascii="Calibri" w:eastAsia="Calibri" w:hAnsi="Calibri" w:cs="Arial"/>
        </w:rPr>
        <w:t>olla mitä tahansa Henkilötietojen ryhmiä, jotka on yksilöity rekisterinpitäjänä toimivan Asiakkaan ylläpitämässä selosteessa yleisen</w:t>
      </w:r>
      <w:r w:rsidR="00C857AC">
        <w:rPr>
          <w:rFonts w:ascii="Calibri" w:eastAsia="Calibri" w:hAnsi="Calibri" w:cs="Arial"/>
        </w:rPr>
        <w:t> </w:t>
      </w:r>
      <w:r>
        <w:rPr>
          <w:rFonts w:ascii="Calibri" w:eastAsia="Calibri" w:hAnsi="Calibri" w:cs="Arial"/>
        </w:rPr>
        <w:t xml:space="preserve">tietosuoja-asetuksen artiklassa 30 vaaditun mukaisesti, mukaan lukien </w:t>
      </w:r>
      <w:r>
        <w:t>liitteessä B</w:t>
      </w:r>
      <w:r>
        <w:rPr>
          <w:rFonts w:ascii="Calibri" w:eastAsia="Calibri" w:hAnsi="Calibri" w:cs="Arial"/>
        </w:rPr>
        <w:t xml:space="preserve"> mainitut Henkilötietojen ryhmät. </w:t>
      </w:r>
    </w:p>
    <w:p w14:paraId="1E332199" w14:textId="57079275" w:rsidR="00C85435" w:rsidRPr="005A488A" w:rsidRDefault="00C85435" w:rsidP="00741E10">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w:t>
      </w:r>
      <w:r>
        <w:t>liitteessä B</w:t>
      </w:r>
      <w:r>
        <w:rPr>
          <w:rFonts w:ascii="Calibri" w:eastAsia="Calibri" w:hAnsi="Calibri" w:cs="Arial"/>
        </w:rPr>
        <w:t xml:space="preserve"> mainitut rekisteröityjen</w:t>
      </w:r>
      <w:r w:rsidR="00C857AC">
        <w:rPr>
          <w:rFonts w:ascii="Calibri" w:eastAsia="Calibri" w:hAnsi="Calibri" w:cs="Arial"/>
        </w:rPr>
        <w:t> </w:t>
      </w:r>
      <w:r>
        <w:rPr>
          <w:rFonts w:ascii="Calibri" w:eastAsia="Calibri" w:hAnsi="Calibri" w:cs="Arial"/>
        </w:rPr>
        <w:t>ryhmät.</w:t>
      </w:r>
    </w:p>
    <w:p w14:paraId="56570C63" w14:textId="77777777" w:rsidR="00C85435" w:rsidRPr="005A488A" w:rsidRDefault="00C85435" w:rsidP="002A4A50">
      <w:pPr>
        <w:pStyle w:val="ProductList-Body"/>
        <w:keepNext/>
        <w:spacing w:after="120"/>
        <w:ind w:left="187"/>
        <w:outlineLvl w:val="2"/>
      </w:pPr>
      <w:bookmarkStart w:id="79" w:name="_Toc26972847"/>
      <w:bookmarkEnd w:id="78"/>
      <w:r>
        <w:rPr>
          <w:b/>
          <w:color w:val="0072C6"/>
        </w:rPr>
        <w:t>Rekisteröidyn oikeudet; tukipyynnöt</w:t>
      </w:r>
      <w:bookmarkEnd w:id="79"/>
    </w:p>
    <w:p w14:paraId="64830E93" w14:textId="7122532E" w:rsidR="00C85435" w:rsidRPr="005A488A" w:rsidRDefault="00C85435" w:rsidP="00741E10">
      <w:pPr>
        <w:pStyle w:val="ProductList-Body"/>
        <w:spacing w:after="120"/>
        <w:ind w:left="180"/>
      </w:pPr>
      <w:r>
        <w:t xml:space="preserve">Microsoft tarjoaa Asiakkaalle pääsyn rekisteröityjen Henkilötietoihin sekä valmiuden vastata rekisteröityjen pyyntöihin käyttää yleisessä tietosuoja-asetuksessa taattuja oikeuksiaan tavalla, joka on sopusoinnussa Tuotteiden ja Palvelujen toiminnallisuuden ja Microsoftin käsittelijän tehtävän </w:t>
      </w:r>
      <w:r>
        <w:lastRenderedPageBreak/>
        <w:t>kanssa. Jos Microsoft saa Asiakkaan rekisteröidyltä pyynnön käyttää tietosuoja-asetuksen takaamia oikeuksiaan liittyen Tuotteisiin ja</w:t>
      </w:r>
      <w:r w:rsidR="007D2C36">
        <w:t> </w:t>
      </w:r>
      <w:r>
        <w:t>Palveluihin, jonka tietojenkäsittelijänä tai apukäsittelijänä Microsoft toimii, Microsoft ohjaa rekisteröidyn esittämään pyyntönsä suoraan Asiakkaalle. Asiakas on vastuussa kaikkiin tällaisiin pyyntöihin vastaamisesta, mukaan lukien tarvittaessa Tuotteiden ja Palvelujen toiminnallisuutta käyttäen. Microsoft sitoutuu toteuttamaan Asiakkaan kohtuulliset pyynnöt auttaakseen Asiakasta vastaamaan tällaiseen</w:t>
      </w:r>
      <w:r w:rsidR="007240D1">
        <w:t> </w:t>
      </w:r>
      <w:r>
        <w:t>rekisteröidyn pyyntöön.</w:t>
      </w:r>
    </w:p>
    <w:p w14:paraId="454F3592" w14:textId="77777777" w:rsidR="00C85435" w:rsidRPr="005A488A" w:rsidRDefault="00C85435" w:rsidP="00C35BD5">
      <w:pPr>
        <w:pStyle w:val="ProductList-Body"/>
        <w:keepNext/>
        <w:spacing w:after="120"/>
        <w:ind w:left="187"/>
        <w:outlineLvl w:val="2"/>
      </w:pPr>
      <w:bookmarkStart w:id="80" w:name="_Toc26972848"/>
      <w:r>
        <w:rPr>
          <w:b/>
          <w:color w:val="0072C6"/>
        </w:rPr>
        <w:t>Seloste käsittelytoimista</w:t>
      </w:r>
      <w:bookmarkEnd w:id="80"/>
    </w:p>
    <w:p w14:paraId="0AC6FE21" w14:textId="77777777" w:rsidR="00C85435" w:rsidRPr="005A488A" w:rsidRDefault="00C85435" w:rsidP="00741E10">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5A488A" w:rsidRDefault="00C85435" w:rsidP="00C35BD5">
      <w:pPr>
        <w:pStyle w:val="ProductList-SubSubSectionHeading"/>
        <w:keepNext/>
        <w:spacing w:after="120"/>
        <w:outlineLvl w:val="1"/>
      </w:pPr>
      <w:bookmarkStart w:id="81" w:name="_Toc507768553"/>
      <w:bookmarkStart w:id="82" w:name="_Toc8395013"/>
      <w:bookmarkStart w:id="83" w:name="_Toc6563802"/>
      <w:bookmarkStart w:id="84" w:name="_Toc21617020"/>
      <w:bookmarkStart w:id="85" w:name="_Toc26972849"/>
      <w:bookmarkStart w:id="86" w:name="_Toc81399796"/>
      <w:bookmarkEnd w:id="72"/>
      <w:r>
        <w:t>Tietoturva</w:t>
      </w:r>
      <w:bookmarkEnd w:id="81"/>
      <w:bookmarkEnd w:id="82"/>
      <w:bookmarkEnd w:id="83"/>
      <w:bookmarkEnd w:id="84"/>
      <w:bookmarkEnd w:id="85"/>
      <w:bookmarkEnd w:id="86"/>
    </w:p>
    <w:p w14:paraId="4798B59C" w14:textId="77777777" w:rsidR="00C85435" w:rsidRPr="005A488A" w:rsidRDefault="00C85435" w:rsidP="002A4A50">
      <w:pPr>
        <w:pStyle w:val="ProductList-Body"/>
        <w:keepNext/>
        <w:spacing w:after="120"/>
        <w:ind w:left="187"/>
        <w:outlineLvl w:val="2"/>
      </w:pPr>
      <w:bookmarkStart w:id="87" w:name="_Toc26972850"/>
      <w:r>
        <w:rPr>
          <w:b/>
          <w:color w:val="0072C6"/>
        </w:rPr>
        <w:t>Tietosuojakäytännöt</w:t>
      </w:r>
      <w:bookmarkEnd w:id="87"/>
    </w:p>
    <w:p w14:paraId="487BF73D" w14:textId="28F7689D" w:rsidR="00C85435" w:rsidRPr="005A488A" w:rsidRDefault="00C85435" w:rsidP="00741E10">
      <w:pPr>
        <w:pStyle w:val="ProductList-Body"/>
        <w:spacing w:after="120"/>
        <w:ind w:left="158"/>
      </w:pPr>
      <w:bookmarkStart w:id="88" w:name="_Hlk504328104"/>
      <w:r>
        <w:t>Microsoft käyttää ja ylläpitää asiaankuuluvia teknisiä ja organisatorisia keinoja suojatakseen Asiakastietoja, Professional Services -tietoja ja</w:t>
      </w:r>
      <w:r w:rsidR="007D2C36">
        <w:t> </w:t>
      </w:r>
      <w:r>
        <w:t>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Asiakkaan pyytämien muiden Microsoft-tietosuojamenetelmiä ja -käytäntöjä koskevien tietojen</w:t>
      </w:r>
      <w:r w:rsidR="001854A1">
        <w:t> </w:t>
      </w:r>
      <w:r>
        <w:t xml:space="preserve">kanssa. </w:t>
      </w:r>
    </w:p>
    <w:p w14:paraId="0AEE035D" w14:textId="30FBC736" w:rsidR="009D4FDB" w:rsidRPr="005A488A" w:rsidRDefault="00DD6D76" w:rsidP="00741E10">
      <w:pPr>
        <w:pStyle w:val="ProductList-Body"/>
        <w:spacing w:after="120"/>
        <w:ind w:left="158"/>
      </w:pPr>
      <w:bookmarkStart w:id="89" w:name="_Toc26972852"/>
      <w:bookmarkEnd w:id="88"/>
      <w:r>
        <w:t>Lisäksi näiden toimenpiteiden tulee noudattaa standardien ISO 27001, ISO 27002, ja ISO 27018 vaatimuksia. Näiden vaatimusten edellyttämien tietosuojamenetelmien ja -käytäntöjen kuvaus on Asiakkaiden saatavilla.</w:t>
      </w:r>
    </w:p>
    <w:p w14:paraId="14FF47A5" w14:textId="3E31A428" w:rsidR="00DD6D76" w:rsidRPr="005A488A" w:rsidRDefault="00DD6D76" w:rsidP="00741E10">
      <w:pPr>
        <w:pStyle w:val="ProductList-Body"/>
        <w:spacing w:after="120"/>
        <w:ind w:left="158"/>
      </w:pPr>
      <w:r>
        <w:t>Kukin Core Online -palvelu noudattaa myös Tuotteen ehdoissa olevassa taulukossa esitettyjä hallinnan standardeja ja periaatteita. Kukin Core</w:t>
      </w:r>
      <w:r w:rsidR="00DC2C62">
        <w:t> </w:t>
      </w:r>
      <w:r>
        <w:t>Online -palvelu ja Professional Services -palvelu toimeenpanee ja ylläpitää tietoturvatoimenpiteitä, jotka on esitetty Asiakastietojen ja</w:t>
      </w:r>
      <w:r w:rsidR="001707B1">
        <w:t> </w:t>
      </w:r>
      <w:r>
        <w:t>Professional Services -palveluiden tietojen suojausta käsittelevässä liitteessä A.</w:t>
      </w:r>
    </w:p>
    <w:p w14:paraId="206C538B" w14:textId="21A7E6E3" w:rsidR="00DD6D76" w:rsidRPr="005A488A" w:rsidRDefault="00DD6D76" w:rsidP="00741E10">
      <w:pPr>
        <w:pStyle w:val="ProductList-Body"/>
        <w:spacing w:after="120"/>
        <w:ind w:left="158"/>
      </w:pPr>
      <w:bookmarkStart w:id="90" w:name="_Toc26972851"/>
      <w:r>
        <w:t>Microsoft voi lisätä alan tai valtionhallinnon standardeja koska tahansa. Microsoft ei poista ISO 27001-, ISO 27002- ja ISO 27018 -standardeja eikä Tuotteen ehdoissa olevassa Core Online -palveluja koskevassa taulukossa olevia standardeja tai periaatteita, ellei sen käyttö ole loppunut alalla, jolloin se on korvattu (mahdollisella) seuraajalla.</w:t>
      </w:r>
      <w:bookmarkEnd w:id="90"/>
    </w:p>
    <w:p w14:paraId="76CDC3B9" w14:textId="77777777" w:rsidR="00DD6D76" w:rsidRPr="005A488A" w:rsidRDefault="00DD6D76" w:rsidP="002A4A50">
      <w:pPr>
        <w:pStyle w:val="ProductList-Body"/>
        <w:keepNext/>
        <w:spacing w:after="120"/>
        <w:ind w:left="187"/>
        <w:outlineLvl w:val="2"/>
      </w:pPr>
      <w:bookmarkStart w:id="91" w:name="_Hlk40371496"/>
      <w:r>
        <w:rPr>
          <w:b/>
          <w:color w:val="0072C6"/>
        </w:rPr>
        <w:t xml:space="preserve">Tietojen salaaminen. </w:t>
      </w:r>
    </w:p>
    <w:p w14:paraId="4EDA944E" w14:textId="105BBFC3" w:rsidR="00DD6D76" w:rsidRPr="005A488A" w:rsidRDefault="00DD6D76" w:rsidP="00741E10">
      <w:pPr>
        <w:pStyle w:val="ProductList-Body"/>
        <w:spacing w:after="120"/>
        <w:ind w:left="158"/>
      </w:pPr>
      <w:r>
        <w:t xml:space="preserve">Asiakastiedot ja Professional Services -tiedot (mukaan lukien niiden kunkin mahdollisesti sisältämät Henkilötiedot), joita siirretään julkisissa verkoissa Asiakkaan ja Microsoftin välillä tai Microsoftin datakeskusten välillä, ovat oletusarvoisesti salattuja. </w:t>
      </w:r>
    </w:p>
    <w:p w14:paraId="3278572B" w14:textId="7F32E7A0" w:rsidR="00DD6D76" w:rsidRPr="005A488A" w:rsidRDefault="00DD6D76" w:rsidP="00741E10">
      <w:pPr>
        <w:pStyle w:val="ProductList-Body"/>
        <w:spacing w:after="120"/>
        <w:ind w:left="158"/>
      </w:pPr>
      <w:r>
        <w:t>Microsoft salaa Asiakastiedot myös tallennuksen aikana Online-palveluissa ja Professional Services -tiedoissa.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4DB4D680" w14:textId="77777777" w:rsidR="00DD6D76" w:rsidRPr="005A488A" w:rsidRDefault="00DD6D76" w:rsidP="000A6DC7">
      <w:pPr>
        <w:pStyle w:val="ProductList-Body"/>
        <w:keepNext/>
        <w:spacing w:after="120"/>
        <w:ind w:left="187"/>
        <w:outlineLvl w:val="2"/>
      </w:pPr>
      <w:r>
        <w:rPr>
          <w:b/>
          <w:color w:val="0072C6"/>
        </w:rPr>
        <w:t xml:space="preserve">Pääsy tietoihin </w:t>
      </w:r>
    </w:p>
    <w:p w14:paraId="729E7942" w14:textId="68480573" w:rsidR="006824EE" w:rsidRPr="005A488A" w:rsidRDefault="00DD6D76" w:rsidP="003E6B24">
      <w:pPr>
        <w:pStyle w:val="ProductList-Body"/>
        <w:spacing w:after="120"/>
        <w:ind w:left="158"/>
      </w:pPr>
      <w:r>
        <w:t>Microsoft soveltaa vähäisimpien mahdollisten käyttöoikeuksien mekanismeja hallitessaan pääsyä Asiakastietoihin ja Professional Services -tietoihin (mukaan lukien niiden mahdollisesti sisältämät Henkilötiedot). Roolipohjaista käyttöoikeuksien valvontaa sovelletaan sen varmistamiseksi, että pääsy palvelun toimintaa varten tarvittaviin Asiakastietoihin ja Professional Services -tietoihin tapahtuu asianmukaisesta syystä ja hallinnoivien tahojen valvonnassa. Core Online -palvelujen ja Professional Services -palvelujen osalta Microsoft ylläpitää pääsynhallintamenetelmiä, jotka kuvataan liitteessä A olevassa taulukossa ”Tietoturvamenetelmät”. Core Online -palvelujen osalta Microsoftin henkilökunnalla ei ole pysyviä käyttöoikeuksia Asiakastietoihin ja mahdollinen tarpeen oleva käyttöoikeus on määräaikainen.</w:t>
      </w:r>
    </w:p>
    <w:bookmarkEnd w:id="91"/>
    <w:p w14:paraId="11FFA921" w14:textId="77777777" w:rsidR="00C85435" w:rsidRPr="005A488A" w:rsidRDefault="00C85435" w:rsidP="002A4A50">
      <w:pPr>
        <w:pStyle w:val="ProductList-Body"/>
        <w:keepNext/>
        <w:spacing w:after="120"/>
        <w:ind w:left="187"/>
        <w:outlineLvl w:val="2"/>
      </w:pPr>
      <w:r>
        <w:rPr>
          <w:b/>
          <w:color w:val="0072C6"/>
        </w:rPr>
        <w:t>Asiakkaan vastuut</w:t>
      </w:r>
      <w:bookmarkEnd w:id="89"/>
    </w:p>
    <w:p w14:paraId="18080BBE" w14:textId="15FE7A30" w:rsidR="00C85435" w:rsidRPr="005A488A" w:rsidRDefault="00C85435" w:rsidP="007829B6">
      <w:pPr>
        <w:pStyle w:val="ProductList-Body"/>
        <w:spacing w:after="120"/>
        <w:ind w:left="158"/>
      </w:pPr>
      <w:r>
        <w:t>Asiakas on yksin vastuussa Tuotteiden ja Palvelujen teknisten ja organisatoristen toimenpiteiden tarkastamisesta ja tekee itsenäisen päätöksen siitä, täyttävätkö ne Asiakkaan vaatimukset, mukaan lukien soveltuvat Tietosuojavaatimusten alaiset tietoturvavelvoitteet. Asiakas tiedostaa ja</w:t>
      </w:r>
      <w:r w:rsidR="008451F8">
        <w:t> </w:t>
      </w:r>
      <w:r>
        <w:t>suostuu siihen, että (ottaen huomioon uusin tekniikka ja toteuttamiskustannukset, Henkilötietojen käsittelyn luonne, laajuus, asiayhteys ja</w:t>
      </w:r>
      <w:r w:rsidR="008451F8">
        <w:t> </w:t>
      </w:r>
      <w:r>
        <w:t>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w:t>
      </w:r>
      <w:r w:rsidR="00863B40">
        <w:t> </w:t>
      </w:r>
      <w:r>
        <w:t>Asiakkaan toimittamien tai hallitsemien osien (kuten Microsoft Intunen kanssa käyttöönotetut laitteet tai Microsoft Azure -asiakkaan</w:t>
      </w:r>
      <w:r w:rsidR="00863B40">
        <w:t> </w:t>
      </w:r>
      <w:r>
        <w:t>näennäiskoneen tai sovelluksen sisäiset osat) yksityisyys- ja tietoturvatoimien toteuttamisesta ja ylläpitämisestä.</w:t>
      </w:r>
    </w:p>
    <w:p w14:paraId="1854A774" w14:textId="77777777" w:rsidR="00C85435" w:rsidRPr="005A488A" w:rsidDel="00BA1419" w:rsidRDefault="00C85435" w:rsidP="002A4A50">
      <w:pPr>
        <w:pStyle w:val="ProductList-Body"/>
        <w:keepNext/>
        <w:spacing w:after="120"/>
        <w:ind w:left="187"/>
        <w:outlineLvl w:val="2"/>
      </w:pPr>
      <w:bookmarkStart w:id="92" w:name="_Toc26972853"/>
      <w:r>
        <w:rPr>
          <w:b/>
          <w:color w:val="0072C6"/>
        </w:rPr>
        <w:t>Auditoinnin noudattaminen</w:t>
      </w:r>
      <w:bookmarkEnd w:id="92"/>
    </w:p>
    <w:p w14:paraId="02A8BB60" w14:textId="6B6FF476" w:rsidR="00C85435" w:rsidRPr="005A488A" w:rsidDel="00BA1419" w:rsidRDefault="00C85435" w:rsidP="00741E10">
      <w:pPr>
        <w:pStyle w:val="ProductList-Body"/>
        <w:spacing w:after="120"/>
        <w:ind w:left="158"/>
      </w:pPr>
      <w:r>
        <w:t>Microsoft auditoi niiden tietokoneiden, tietojenkäsittely-ympäristön ja fyysisten tietokeskusten suojauksen, joita se käyttää Asiakastietojen, Professional Services -tietojen ja Henkilötietojen käsittelemiseen (henkilökohtaiset tiedot mukaan lukien) seuraavasti:</w:t>
      </w:r>
    </w:p>
    <w:p w14:paraId="1E290820" w14:textId="77777777" w:rsidR="00C85435" w:rsidRPr="005A488A" w:rsidDel="00BA1419" w:rsidRDefault="00C85435" w:rsidP="00741E10">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61C82C5B" w:rsidR="00C85435" w:rsidRPr="005A488A" w:rsidDel="00BA1419" w:rsidRDefault="00C85435" w:rsidP="00741E10">
      <w:pPr>
        <w:pStyle w:val="ProductList-Body"/>
        <w:numPr>
          <w:ilvl w:val="0"/>
          <w:numId w:val="2"/>
        </w:numPr>
        <w:ind w:left="605" w:hanging="274"/>
      </w:pPr>
      <w:r>
        <w:t>Kukin auditointi tapahtuu kunkin sovellettavan standardin tai periaatteen säädös- tai tunnustusosapuolen standardien ja sääntöjen</w:t>
      </w:r>
      <w:r w:rsidR="00DD710C">
        <w:t> </w:t>
      </w:r>
      <w:r>
        <w:t>mukaan.</w:t>
      </w:r>
    </w:p>
    <w:p w14:paraId="7D50977E" w14:textId="77777777" w:rsidR="00C85435" w:rsidRPr="005A488A" w:rsidDel="00BA1419" w:rsidRDefault="00C85435" w:rsidP="00741E10">
      <w:pPr>
        <w:pStyle w:val="ProductList-Body"/>
        <w:numPr>
          <w:ilvl w:val="0"/>
          <w:numId w:val="2"/>
        </w:numPr>
        <w:spacing w:after="120"/>
        <w:ind w:left="608" w:hanging="270"/>
      </w:pPr>
      <w:r>
        <w:lastRenderedPageBreak/>
        <w:t>Kunkin auditoinnin suorittavat asiantuntevat itsenäiset kolmannen osapuolen tietoturvatarkastajat, jotka Microsoft valitsee ja kustantaa.</w:t>
      </w:r>
    </w:p>
    <w:p w14:paraId="3CE90043" w14:textId="1C7AC096" w:rsidR="00C85435" w:rsidRPr="005A488A" w:rsidRDefault="00C85435" w:rsidP="00741E10">
      <w:pPr>
        <w:pStyle w:val="ProductList-Body"/>
        <w:spacing w:after="120"/>
        <w:ind w:left="180"/>
      </w:pPr>
      <w:r>
        <w:t xml:space="preserve">Kunkin auditoinnin tuloksena syntyy auditointiraportti (”Microsoftin auditointiraportti”), jonka Microsoft asettaa saataville osoitteessa </w:t>
      </w:r>
      <w:hyperlink r:id="rId21">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w:t>
      </w:r>
      <w:r w:rsidR="002C5735">
        <w:t> </w:t>
      </w:r>
      <w:r>
        <w:t>Microsoftin auditointiraportin. Microsoftin auditointiraporttia koskevat Microsoftin ja tarkastajan salassapito- ja jakelurajoitukset.</w:t>
      </w:r>
    </w:p>
    <w:p w14:paraId="2ED1BA08" w14:textId="44D5D5D1" w:rsidR="00C85435" w:rsidRPr="005A488A" w:rsidRDefault="00B9530A" w:rsidP="00741E10">
      <w:pPr>
        <w:pStyle w:val="ProductList-Body"/>
        <w:spacing w:after="120"/>
        <w:ind w:left="158"/>
      </w:pPr>
      <w:r>
        <w:t>Siltä osin kuin Asiakkaan 2010 Vakiosopimuslausekkeiden tai Tietosuojavaatimusten alaisia auditointivaatimuksia ei voida kohtuudella täyttää sellaisten auditointikertomusten,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Professional Services -tietojen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Tuotteiden ja Palvelujen toimittamiseen.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kertomus sisältää havaintoja olennaisena pidettävästä noudattamatta jättämisestä, Asiakkaan on annettava auditointikertomus Microsoftille ja Microsoftin on välittömästi korjattava olennaisena pidettävän noudattamatta jättämisen tilanne.</w:t>
      </w:r>
    </w:p>
    <w:p w14:paraId="63F4B7F6" w14:textId="4A8522A9" w:rsidR="00C85435" w:rsidRPr="005A488A" w:rsidRDefault="00C85435" w:rsidP="00741E10">
      <w:pPr>
        <w:pStyle w:val="ProductList-Body"/>
        <w:spacing w:after="120"/>
        <w:ind w:left="158"/>
      </w:pPr>
      <w:r>
        <w:t>Jos 2010 Vakiosopimuspykälät ovat voimassa, tämä kohta on lisäys 2010 Vakiosopimuspykälien kohdan 5 kappaleeseen f ja kohdan 12 kappaleeseen 2. Mikään tässä Tietojenkäsittelysopimuksen kohdassa mainittu ei muuta 2010 Vakiosopimuslausekkeita tai yleiseen tietosuoja-asetukseen liittyviä ehtoja eikä vaikuta valvontaviranomaisen tai rekisteröidyn oikeuksiin, joita ne voivat käyttää 2010 Vakiosopimuslausekkeiden tai Tietosuojavaatimusten nojalla. Microsoft Corporation on tämän kohdan tarkoitettu kolmannen osapuolen edunsaaja.</w:t>
      </w:r>
    </w:p>
    <w:p w14:paraId="10CE5BEA" w14:textId="77777777" w:rsidR="00C85435" w:rsidRPr="005A488A" w:rsidRDefault="00C85435" w:rsidP="002A4A50">
      <w:pPr>
        <w:pStyle w:val="ProductList-SubSubSectionHeading"/>
        <w:keepNext/>
        <w:spacing w:after="120"/>
        <w:outlineLvl w:val="1"/>
      </w:pPr>
      <w:bookmarkStart w:id="93" w:name="_Toc507768554"/>
      <w:bookmarkStart w:id="94" w:name="_Toc8395014"/>
      <w:bookmarkStart w:id="95" w:name="_Toc6563803"/>
      <w:bookmarkStart w:id="96" w:name="_Toc21617021"/>
      <w:bookmarkStart w:id="97" w:name="_Toc26972854"/>
      <w:bookmarkStart w:id="98" w:name="_Toc81399797"/>
      <w:r>
        <w:t>Turvallisuusongelmailmoitus</w:t>
      </w:r>
      <w:bookmarkEnd w:id="93"/>
      <w:bookmarkEnd w:id="94"/>
      <w:bookmarkEnd w:id="95"/>
      <w:bookmarkEnd w:id="96"/>
      <w:bookmarkEnd w:id="97"/>
      <w:bookmarkEnd w:id="98"/>
    </w:p>
    <w:p w14:paraId="57A8DE0C" w14:textId="5D669963" w:rsidR="00C85435" w:rsidRPr="006B090D" w:rsidRDefault="00C85435" w:rsidP="00741E10">
      <w:pPr>
        <w:pStyle w:val="ProductList-Body"/>
        <w:spacing w:after="120"/>
        <w:rPr>
          <w:spacing w:val="-4"/>
        </w:rPr>
      </w:pPr>
      <w:bookmarkStart w:id="99" w:name="_Hlk504328309"/>
      <w:r w:rsidRPr="006B090D">
        <w:rPr>
          <w:spacing w:val="-4"/>
        </w:rPr>
        <w:t>Jos Microsoft saa tietoonsa tietomurron, joka johtaa tahattomaan tai laittomaan Asiakastietojen, Professional Services -tietojen tai Henkilötietojen poistamiseen, menetykseen, luvattomaan paljastukseen tai niihin pääsyyn Microsoftin käsitellessä kyseisiä tietoja (kukin on ”Turvallisuusongelma”)</w:t>
      </w:r>
      <w:bookmarkEnd w:id="99"/>
      <w:r w:rsidRPr="006B090D">
        <w:rPr>
          <w:spacing w:val="-4"/>
        </w:rP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50C6866F" w:rsidR="00C85435" w:rsidRPr="005A488A" w:rsidRDefault="00C85435" w:rsidP="00741E10">
      <w:pPr>
        <w:pStyle w:val="ProductList-Body"/>
        <w:spacing w:after="120"/>
      </w:pPr>
      <w:r>
        <w:t>Ilmoitukset Turvallisuusongelmista toimitetaan Asiakkaalle Microsoftin valitsemalla tavalla, kuten sähköpostitse. Asiakas on yksin vastuussa siitä, että Asiakas ylläpitää oikeita ja ajan tasalla olevia yhteystietoja Microsoftin järjestelmässä kunkin soveltuvan Tuotteen ja Professional Service -palvelun osalta. Asiakas on yksin vastuussa Asiakkaaseen sovellettavien ongelmailmoituslakien mukaisten velvoitteidensa noudattamisesta ja mihin tahansa turvallisuusongelmaan liittyvän kaikkien kolmannen osapuolen ilmoitusvelvoitteiden noudattamisesta.</w:t>
      </w:r>
    </w:p>
    <w:p w14:paraId="125679F7" w14:textId="77777777" w:rsidR="00C85435" w:rsidRPr="005A488A" w:rsidRDefault="00C85435" w:rsidP="00741E10">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5A488A" w:rsidRDefault="00C85435" w:rsidP="00741E10">
      <w:pPr>
        <w:pStyle w:val="ProductList-Body"/>
        <w:spacing w:after="120"/>
      </w:pPr>
      <w:r>
        <w:t>Microsoftin antama ilmoitus Turvallisuusongelmasta tai reagointi siihen tämän kohdan nojalla ei ole osoitus Microsoftin korvausvelvollisuudesta Turvallisuusongelmaan liittyvästä viasta.</w:t>
      </w:r>
    </w:p>
    <w:p w14:paraId="76EEF6E6" w14:textId="4BC4E184" w:rsidR="00C85435" w:rsidRPr="005A488A" w:rsidRDefault="00C85435" w:rsidP="00741E10">
      <w:pPr>
        <w:pStyle w:val="ProductList-Body"/>
        <w:spacing w:after="120"/>
      </w:pPr>
      <w:r>
        <w:t>Asiakkaan on ilmoitettava Microsoftille viipymättä tilien tai tunnusten mahdollisista väärinkäytöksistä tai Tuotteisiin ja Palveluihin liittyvistä turvallisuusongelmista.</w:t>
      </w:r>
    </w:p>
    <w:p w14:paraId="5E88C2A3" w14:textId="77777777" w:rsidR="00C85435" w:rsidRPr="005A488A" w:rsidRDefault="00C85435" w:rsidP="00C35BD5">
      <w:pPr>
        <w:pStyle w:val="ProductList-SubSubSectionHeading"/>
        <w:keepNext/>
        <w:spacing w:after="120"/>
        <w:outlineLvl w:val="1"/>
      </w:pPr>
      <w:bookmarkStart w:id="100" w:name="_Toc507768555"/>
      <w:bookmarkStart w:id="101" w:name="_Toc8395015"/>
      <w:bookmarkStart w:id="102" w:name="_Toc6563804"/>
      <w:bookmarkStart w:id="103" w:name="_Toc21617022"/>
      <w:bookmarkStart w:id="104" w:name="_Toc26972855"/>
      <w:bookmarkStart w:id="105" w:name="_Toc81399798"/>
      <w:bookmarkStart w:id="106" w:name="DataTransfersandLocation"/>
      <w:r>
        <w:t xml:space="preserve">Tietojen siirrot ja </w:t>
      </w:r>
      <w:bookmarkStart w:id="107" w:name="LocationofDataProcessing"/>
      <w:bookmarkStart w:id="108" w:name="_Toc489605583"/>
      <w:r>
        <w:t>sijaintipaikka</w:t>
      </w:r>
      <w:bookmarkEnd w:id="100"/>
      <w:bookmarkEnd w:id="101"/>
      <w:bookmarkEnd w:id="102"/>
      <w:bookmarkEnd w:id="103"/>
      <w:bookmarkEnd w:id="104"/>
      <w:bookmarkEnd w:id="105"/>
      <w:bookmarkEnd w:id="107"/>
      <w:bookmarkEnd w:id="108"/>
    </w:p>
    <w:p w14:paraId="6EDDA655" w14:textId="77777777" w:rsidR="00C85435" w:rsidRPr="005A488A" w:rsidRDefault="00C85435" w:rsidP="00C35BD5">
      <w:pPr>
        <w:pStyle w:val="ProductList-Body"/>
        <w:keepNext/>
        <w:spacing w:after="120"/>
        <w:ind w:left="187"/>
        <w:outlineLvl w:val="2"/>
      </w:pPr>
      <w:bookmarkStart w:id="109" w:name="_Toc26972856"/>
      <w:bookmarkEnd w:id="106"/>
      <w:r>
        <w:rPr>
          <w:b/>
          <w:bCs/>
          <w:color w:val="0072C6"/>
        </w:rPr>
        <w:t>Tiedonsiirrot</w:t>
      </w:r>
      <w:bookmarkEnd w:id="109"/>
    </w:p>
    <w:p w14:paraId="1E6BFECB" w14:textId="4BDDB323" w:rsidR="00DD6D76" w:rsidRPr="006B090D" w:rsidRDefault="00DD6D76" w:rsidP="00741E10">
      <w:pPr>
        <w:pStyle w:val="ProductList-Body"/>
        <w:spacing w:after="120"/>
        <w:ind w:left="158"/>
        <w:rPr>
          <w:spacing w:val="-4"/>
        </w:rPr>
      </w:pPr>
      <w:r w:rsidRPr="006B090D">
        <w:rPr>
          <w:spacing w:val="-4"/>
        </w:rPr>
        <w:t>Asiakastietoja, Professional Services -tietoja ja Henkilötietoja, joita Microsoft käsittelee Asiakkaan puolesta, ei voida siirtää mihinkään maantieteelliseen sijaintiin, joka ei ole Tietojenkäsittelysopimuksen ehtojen ja tässä osiossa myöhemmin kuvattujen suojatoimien mukainen, eikä</w:t>
      </w:r>
      <w:r w:rsidR="00842685" w:rsidRPr="006B090D">
        <w:rPr>
          <w:spacing w:val="-4"/>
        </w:rPr>
        <w:t> </w:t>
      </w:r>
      <w:r w:rsidRPr="006B090D">
        <w:rPr>
          <w:spacing w:val="-4"/>
        </w:rPr>
        <w:t>tietoja voida tallentaa tai käsitellä tällaisessa sijainnissa. Tällaiset suojatoimet huomioiden Asiakas antaa Microsoftille oikeuden siirtää Asiakastietoja, Professional Services -tietoja ja</w:t>
      </w:r>
      <w:r w:rsidR="006B090D">
        <w:rPr>
          <w:spacing w:val="-4"/>
        </w:rPr>
        <w:t> </w:t>
      </w:r>
      <w:r w:rsidRPr="006B090D">
        <w:rPr>
          <w:spacing w:val="-4"/>
        </w:rPr>
        <w:t>Henkilötietoja joko Yhdysvaltoihin tai johonkin muuhun sellaiseen maahan, jossa Microsoft tai sen</w:t>
      </w:r>
      <w:r w:rsidR="00D76D09" w:rsidRPr="006B090D">
        <w:rPr>
          <w:spacing w:val="-4"/>
        </w:rPr>
        <w:t> </w:t>
      </w:r>
      <w:r w:rsidRPr="006B090D">
        <w:rPr>
          <w:spacing w:val="-4"/>
        </w:rPr>
        <w:t xml:space="preserve">Apukäsittelijät toimivat, sekä tallentamaan ja käsittelemään Asiakastietoja ja Henkilötietoja Palveluiden toimittamiseksi, pois lukien muualla Tietojenkäsittelysopimuksessa kuvatut poikkeukset. </w:t>
      </w:r>
    </w:p>
    <w:p w14:paraId="6D72844F" w14:textId="5BD79E4A" w:rsidR="00C85435" w:rsidRPr="005A488A" w:rsidRDefault="00DD6D76" w:rsidP="00741E10">
      <w:pPr>
        <w:pStyle w:val="ProductList-Body"/>
        <w:spacing w:after="120"/>
        <w:ind w:left="158"/>
      </w:pPr>
      <w:r>
        <w:t xml:space="preserve">Asiakastietojen, Professional Services -tietojen ja Henkilötietojen kaikkeen siirtoon Euroopan unionin, Euroopan talousalueen, Yhdistyneen kuningaskunnan ja Sveitsin ulkopuolelle Tuotteiden ja Palveluiden toimittamiseksi sovelletaan Microsoftin käyttöön ottamia 2021 Vakiosopimuslausekkeita. Lisäksi siirtoihin Yhdistyneestä kuningaskunnasta ja Sveitsistä sovelletaan 2010 Vakiosopimuslausekkeita. Jos 2021 Vakiosopimuslausekkeet ja 2010 Vakiosopimuslausekkeet ovat keskenään ristiriidassa, ristiriitaisuus ratkaistaan siten, että Asiakastietojen, Professional Services -tietojen ja Henkilötietojen osalta taataan riittävä tietosuojataso sovellettavan lain mukaisesti. Microsoft noudattaa Euroopan </w:t>
      </w:r>
      <w:r>
        <w:lastRenderedPageBreak/>
        <w:t>talousalueen ja Sveitsin tietosuojalainsäädännön vaatimuksia, jotka liittyvät Euroopan talousalueelta, Yhdistyneestä kuningaskunnasta ja Sveitsistä peräisin olevien Henkilötietojen keräämiseen, käyttöön, siirtämiseen, säilytykseen ja muuhun käsittelyyn.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1842DE15" w14:textId="3B8CE4CC" w:rsidR="00C85435" w:rsidRPr="005A488A" w:rsidRDefault="00C85435" w:rsidP="00741E10">
      <w:pPr>
        <w:pStyle w:val="ProductList-Body"/>
        <w:spacing w:after="120"/>
        <w:ind w:left="158"/>
      </w:pPr>
      <w:r>
        <w:t>Lisäksi Microsoft on hankkinut sertifioinnin EU-U.S. sekä Sveitsin ja Yhdysvaltain välisen sertifioinnin. Privacy Shield Framework -kehyssopimuksille ja niiden velvoituksille</w:t>
      </w:r>
      <w:r>
        <w:rPr>
          <w:rStyle w:val="normaltextrun"/>
          <w:rFonts w:ascii="Calibri" w:hAnsi="Calibri" w:cs="Calibri"/>
          <w:szCs w:val="18"/>
          <w:shd w:val="clear" w:color="auto" w:fill="FFFFFF"/>
        </w:rPr>
        <w:t>, vaikka Microsoft ei käytä EU:n ja Yhdysvaltain Privacy Shield Framework -kehyssopimusta oikeusperustana Henkilötietojen siirtoihin EU:n tuomioistuimen asiassa C-311/18 antaman tuomion valossa</w:t>
      </w:r>
      <w:r>
        <w:t>. Microsoft sitoutuu ilmoittamaan Asiakkaalle, jos käy ilmi, ettei se kykene enää tarjoamaan Privacy Shield -periaatteissa vaaditun tasoista suojaa.</w:t>
      </w:r>
    </w:p>
    <w:p w14:paraId="59350089" w14:textId="77777777" w:rsidR="00C85435" w:rsidRPr="005A488A" w:rsidRDefault="00C85435" w:rsidP="002A4A50">
      <w:pPr>
        <w:pStyle w:val="ProductList-Body"/>
        <w:keepNext/>
        <w:spacing w:after="120"/>
        <w:ind w:left="187"/>
        <w:outlineLvl w:val="2"/>
      </w:pPr>
      <w:bookmarkStart w:id="110" w:name="_Toc26972857"/>
      <w:bookmarkStart w:id="111" w:name="LocationofCustomerDataatRest"/>
      <w:r>
        <w:rPr>
          <w:b/>
          <w:color w:val="0072C6"/>
        </w:rPr>
        <w:t>Asiakastietojen tallennuspaikka</w:t>
      </w:r>
      <w:bookmarkEnd w:id="110"/>
    </w:p>
    <w:bookmarkEnd w:id="111"/>
    <w:p w14:paraId="61627311" w14:textId="44A91ED6" w:rsidR="00C85435" w:rsidRPr="005A488A" w:rsidRDefault="00DD6D76" w:rsidP="00D76D09">
      <w:pPr>
        <w:pStyle w:val="ProductList-Body"/>
        <w:tabs>
          <w:tab w:val="clear" w:pos="158"/>
          <w:tab w:val="left" w:pos="360"/>
        </w:tabs>
        <w:spacing w:after="120"/>
        <w:ind w:left="180" w:right="-90"/>
      </w:pPr>
      <w:r>
        <w:t>Online-ydinpalveluiden osalta Microsoft säilyttää Asiakastietoja tietyillä maantieteellisillä pääalueilla (”Geo”) Tuotteen ehdoissa kuvatun mukaisesti.</w:t>
      </w:r>
    </w:p>
    <w:p w14:paraId="2B9DBCE2" w14:textId="5B10F793" w:rsidR="00C85435" w:rsidRPr="005A488A" w:rsidRDefault="00C85435" w:rsidP="00741E10">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5A488A" w:rsidRDefault="00C85435" w:rsidP="002A4A50">
      <w:pPr>
        <w:pStyle w:val="ProductList-SubSubSectionHeading"/>
        <w:keepNext/>
        <w:spacing w:after="120"/>
        <w:outlineLvl w:val="1"/>
      </w:pPr>
      <w:bookmarkStart w:id="112" w:name="_Toc507768556"/>
      <w:bookmarkStart w:id="113" w:name="_Toc8395016"/>
      <w:bookmarkStart w:id="114" w:name="_Toc6563805"/>
      <w:bookmarkStart w:id="115" w:name="_Toc21617023"/>
      <w:bookmarkStart w:id="116" w:name="_Toc26972858"/>
      <w:bookmarkStart w:id="117" w:name="_Toc81399799"/>
      <w:r>
        <w:t>Tietojen palauttaminen ja poistaminen</w:t>
      </w:r>
      <w:bookmarkEnd w:id="112"/>
      <w:bookmarkEnd w:id="113"/>
      <w:bookmarkEnd w:id="114"/>
      <w:bookmarkEnd w:id="115"/>
      <w:bookmarkEnd w:id="116"/>
      <w:bookmarkEnd w:id="117"/>
    </w:p>
    <w:p w14:paraId="1E39C7A1" w14:textId="1B6FE9AF" w:rsidR="00C85435" w:rsidRPr="005A488A" w:rsidRDefault="00C85435" w:rsidP="00741E10">
      <w:pPr>
        <w:pStyle w:val="ProductList-Body"/>
        <w:spacing w:after="120"/>
      </w:pPr>
      <w:r>
        <w:t>Asiakas voi käyttää, hakea ja poistaa kuhunkin Online-palveluun tallennettuja Asiakastietoja ja Professional Services -tietoja koko Asiakkaan tilauksen ajan tai soveltuvan Professional Services -palvelujen käytön ajan.</w:t>
      </w:r>
    </w:p>
    <w:p w14:paraId="4E65B649" w14:textId="0FA17B85" w:rsidR="00C85435" w:rsidRPr="005A488A" w:rsidRDefault="00C85435" w:rsidP="00741E10">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Online-palveluihin tallennetut Asiakastiedot ja Henkilötiedot seuraavien 90 vuorokauden aikana, ellei Microsoft ole oikeutettu tämän Tietojenkäsittelysopimuksen valtuuttamana säilyttämään kyseisiä tietoja.</w:t>
      </w:r>
    </w:p>
    <w:p w14:paraId="63ED44D1" w14:textId="13A68572" w:rsidR="00FC65D5" w:rsidRPr="005A488A" w:rsidRDefault="001D451C" w:rsidP="00A02AF7">
      <w:pPr>
        <w:pStyle w:val="ProductList-Body"/>
        <w:spacing w:after="120"/>
        <w:ind w:right="-90"/>
      </w:pPr>
      <w:r>
        <w:t>Microsoft poistaa tai palauttaa kaikki Ohjelmistoon ja Professional Services -tietoihin liittyvät henkilötietojen kopiot sen jälkeen, kun liiketoiminnalliset tarkoitukset, joita varten tiedot kerättiin tai siirrettiin, on täytetty, tai aikaisemmin Asiakkaan kirjallisesta pyynnöstä, ellei Microsoft ole oikeutettu tämän Tietojenkäsittelysopimuksen valtuuttamana säilyttämään kyseisiä tietoja.</w:t>
      </w:r>
    </w:p>
    <w:p w14:paraId="6ADDB89E" w14:textId="4F03EB96" w:rsidR="00C85435" w:rsidRPr="005A488A" w:rsidRDefault="00C85435" w:rsidP="00741E10">
      <w:pPr>
        <w:pStyle w:val="ProductList-Body"/>
        <w:spacing w:after="120"/>
      </w:pPr>
      <w:r>
        <w:t>Online-palvelu ei välttämättä tue Asiakkaan itse toimittaman ohjelmiston säilyttämistä tai noutamista. Microsoft ei ole vastuussa Asiakastietojen, Professional Services -tietojen tai Henkilötietojen poistamisesta, kuten tässä osassa on kuvattu.</w:t>
      </w:r>
    </w:p>
    <w:p w14:paraId="45F905F9" w14:textId="77777777" w:rsidR="00C85435" w:rsidRPr="005A488A" w:rsidRDefault="00C85435" w:rsidP="00C35BD5">
      <w:pPr>
        <w:pStyle w:val="ProductList-SubSubSectionHeading"/>
        <w:keepNext/>
        <w:spacing w:after="120"/>
        <w:outlineLvl w:val="1"/>
      </w:pPr>
      <w:bookmarkStart w:id="118" w:name="_Toc507768557"/>
      <w:bookmarkStart w:id="119" w:name="_Toc8395017"/>
      <w:bookmarkStart w:id="120" w:name="_Toc6563806"/>
      <w:bookmarkStart w:id="121" w:name="_Toc21617024"/>
      <w:bookmarkStart w:id="122" w:name="_Toc26972859"/>
      <w:bookmarkStart w:id="123" w:name="_Toc81399800"/>
      <w:r>
        <w:t>Suorittimen luottamuksellisuussitoumus</w:t>
      </w:r>
      <w:bookmarkEnd w:id="118"/>
      <w:bookmarkEnd w:id="119"/>
      <w:bookmarkEnd w:id="120"/>
      <w:bookmarkEnd w:id="121"/>
      <w:bookmarkEnd w:id="122"/>
      <w:bookmarkEnd w:id="123"/>
    </w:p>
    <w:p w14:paraId="7D66EA6F" w14:textId="62DAA7D7" w:rsidR="00C85435" w:rsidRPr="005A488A" w:rsidRDefault="00C85435" w:rsidP="00DD6D76">
      <w:pPr>
        <w:pStyle w:val="ProductList-Body"/>
        <w:spacing w:after="120"/>
      </w:pPr>
      <w:r>
        <w:t>Microsoft varmistaa, että sen Asiakastietojen, Professional Services -tietojen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Professional Services -tietoihin ja Henkilötietoihin, </w:t>
      </w:r>
      <w:r>
        <w:rPr>
          <w:rFonts w:cstheme="minorHAnsi"/>
        </w:rPr>
        <w:t>soveltuvien Tietosuojavaatimusten ja alan standardien mukaisesti.</w:t>
      </w:r>
    </w:p>
    <w:p w14:paraId="6107E638" w14:textId="77777777" w:rsidR="00C85435" w:rsidRPr="005A488A" w:rsidRDefault="00C85435" w:rsidP="00C35BD5">
      <w:pPr>
        <w:pStyle w:val="ProductList-SubSubSectionHeading"/>
        <w:keepNext/>
        <w:spacing w:after="120"/>
        <w:outlineLvl w:val="1"/>
      </w:pPr>
      <w:bookmarkStart w:id="124" w:name="_Toc507768558"/>
      <w:bookmarkStart w:id="125" w:name="_Toc8395018"/>
      <w:bookmarkStart w:id="126" w:name="_Toc6563807"/>
      <w:bookmarkStart w:id="127" w:name="_Toc21617025"/>
      <w:bookmarkStart w:id="128" w:name="_Toc26972860"/>
      <w:bookmarkStart w:id="129" w:name="_Toc81399801"/>
      <w:r>
        <w:t>Apukäsittelijöiden käytön huomautukset ja valvonta</w:t>
      </w:r>
      <w:bookmarkEnd w:id="124"/>
      <w:bookmarkEnd w:id="125"/>
      <w:bookmarkEnd w:id="126"/>
      <w:bookmarkEnd w:id="127"/>
      <w:bookmarkEnd w:id="128"/>
      <w:bookmarkEnd w:id="129"/>
    </w:p>
    <w:p w14:paraId="750C4F12" w14:textId="1D4C4D1A" w:rsidR="00DD6D76" w:rsidRPr="005A488A" w:rsidRDefault="00DD6D76" w:rsidP="00DD6D76">
      <w:pPr>
        <w:pStyle w:val="ProductList-Body"/>
        <w:spacing w:after="120"/>
      </w:pPr>
      <w:r>
        <w:t>Microsoft voi palkata apukäsittelijöitä toimittamaan tiettyjä rajoitettuja palveluita tai lisäpalveluita puolestaan. Asiakas suostuu tähän menettelyyn ja</w:t>
      </w:r>
      <w:r w:rsidR="00584C6C">
        <w:t> </w:t>
      </w:r>
      <w:r>
        <w:t xml:space="preserve">Microsoft-yhtiöiden pitämiseen Apukäsittelijöinä. Edellä kuvatut valtuutukset edellyttävät Asiakkaan etukäteen antamaa kirjallista suostumusta Microsoftille suoritettavaan alihankintaan Asiakastietojen, Professional Services -tietojen ja Henkilötietojen käsittelyssä, jos kyseinen suostumus vaaditaan Vakiosopimuslausekkeiden tai yleiseen tietosuoja-asetukseen liittyvien ehtojen mukaan. </w:t>
      </w:r>
    </w:p>
    <w:p w14:paraId="74425EEC" w14:textId="6D0CA0F8" w:rsidR="00DD6D76" w:rsidRPr="005A488A" w:rsidRDefault="00DD6D76" w:rsidP="00DD6D76">
      <w:pPr>
        <w:pStyle w:val="ProductList-Body"/>
        <w:spacing w:after="120"/>
      </w:pPr>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Professional Services -tietoihin ja Henkilötietoihin ja oikeus</w:t>
      </w:r>
      <w:r w:rsidR="00584C6C">
        <w:t> </w:t>
      </w:r>
      <w:r>
        <w:t>käyttää niitä ainoastaan niiden palveluiden toimittamiseen, jotka Microsoft on Apukäsittelijältä tilannut, ja Apukäsittelijää kielletään käyttämästä Asiakastietoja, Professional Services -tietoja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w:t>
      </w:r>
      <w:r w:rsidR="00584C6C">
        <w:t> </w:t>
      </w:r>
      <w:r>
        <w:t>varmistamiseksi, että kyseiset sopimusvelvoitteet täytetään.</w:t>
      </w:r>
    </w:p>
    <w:p w14:paraId="6A08B1D3" w14:textId="022AC349" w:rsidR="00444FB7" w:rsidRPr="005A488A" w:rsidRDefault="0097311D" w:rsidP="002318D3">
      <w:pPr>
        <w:pStyle w:val="ProductList-Body"/>
        <w:keepNext/>
        <w:keepLines/>
        <w:spacing w:after="120"/>
      </w:pPr>
      <w:r>
        <w:lastRenderedPageBreak/>
        <w:t>Microsoft voi aika ajoin aloittaa yhteistyön uusien Apukäsittelijöiden kanssa. Microsoft tiedottaa Asiakkaalle (päivittämällä verkkosivunsa ja tarjoamalla Asiakkaalle mahdollisuuden saada tiedot tästä päivityksestä) kaikista uusista Apukäsittelijöistä vähintään kuusi kuukautta ennen kyseiselle Apukäsittelijälle annettavaa pääsyä Asiakastietoihin tai Henkilötietoihin. Lisäksi Microsoft tiedottaa Asiakkaalle (päivittämällä verkkosivunsa ja tarjoamalla Asiakkaalle mahdollisuuden saada tiedot tästä päivityksestä) kaikista uusista Apukäsittelijöistä vähintään 30 vuorokautta ennen kyseiselle Apukäsittelijälle annettavaa pääsyä Professional Services -tietoihin tai muihin kuin Asiakastietoihin sisältyviin Henkilötietoihin. Jos Microsoft toimii uuden Apukäsittelijän kanssa sellaista uutta Tuotetta tai Professional Service -palvelua varten, joka käsittelee Asiakastietoja, Professional Services -tietoja tai Henkilötietoja, Microsoft antaa Asiakkaalle ilmoituksen ennen kuin kyseinen Tuote tai Professional Service -palvelu saatetaan saataville.</w:t>
      </w:r>
    </w:p>
    <w:p w14:paraId="1DA7F6BB" w14:textId="75269C1C" w:rsidR="00C97102" w:rsidRPr="005A488A" w:rsidRDefault="00C85435" w:rsidP="007829B6">
      <w:pPr>
        <w:pStyle w:val="ProductList-Body"/>
        <w:spacing w:after="120"/>
      </w:pPr>
      <w:r>
        <w:t>Jos Asiakas ei hyväksy Online-palvelun tai Professional Services -palveluiden uutta Apukäsittelijää, Asiakas voi irtisanoa kyseisen Online-palvelun tilauksen tai vastaavasti soveltuvan Professional Service -palvelun soveltuvat Palveluvahvistukset seuraamuksetta tai ilman irtisanomismaksua toimittamalla kirjallisen irtisanomisilmoituksen ennen asianmukaisen ilmoituskauden loppua, kun ilmoitus uudesta Apukäsittelijästä on annettu. Jos</w:t>
      </w:r>
      <w:r w:rsidR="00097644">
        <w:t> </w:t>
      </w:r>
      <w:r>
        <w:t>Asiakas ei hyväksy Ohjelmiston uutta Apukäsittelijää ja Asiakas ei voi kohtuudella välttää Apukäsittelijän käyttöä rajoittamalla Microsoftin tietojen</w:t>
      </w:r>
      <w:r w:rsidR="00097644">
        <w:t> </w:t>
      </w:r>
      <w:r>
        <w:t>käsittelyä dokumentaatiossa tai tässä Tietojenkäsittelysopimuksessa kuvatun mukaisesti, Asiakas voi irtisanoa kyseisen ohjelmistotuotteen käyttöoikeuden seuraamuksetta toimittamalla kirjallisen irtisanomisilmoituksen ennen asianmukaisen ilmoituskauden loppua, kun ilmoitus uudesta Apukäsittelijästä on annettu. Asiakas voi myös toimittaa irtisanomisilmoituksen mukana selonteon hyväksymättömyyden syistä, jotta Microsoft voi tehdä kyseisestä Apukäsittelijästä uudelleenarvioinnin soveltuvien huolenaiheiden perusteella. Jos kyseinen Tuote on osa ohjelmistopakettia (vai</w:t>
      </w:r>
      <w:r w:rsidR="00150812">
        <w:t> </w:t>
      </w:r>
      <w:r>
        <w:t>vastaavaa palveluiden yksittäistä hankintaa), irtisanominen koskee koko ohjelmistopakettia. Irtisanomisen jälkeen Microsoft poistaa irtisanottujen tilausten tai Tuotteiden tai Palvelujen muun soveltuvan maksamatta olevan työn maksuvelvollisuudet myöhemmistä Asiakkaan tai</w:t>
      </w:r>
      <w:r w:rsidR="00097644">
        <w:t> </w:t>
      </w:r>
      <w:r>
        <w:t xml:space="preserve">jälleenmyyjän laskuista. </w:t>
      </w:r>
    </w:p>
    <w:p w14:paraId="01E4B1F7" w14:textId="205CCCFF" w:rsidR="00C85435" w:rsidRPr="005A488A"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81399802"/>
      <w:bookmarkStart w:id="136" w:name="_Toc489605586"/>
      <w:r>
        <w:t>Oppilaitokset</w:t>
      </w:r>
      <w:bookmarkEnd w:id="130"/>
      <w:bookmarkEnd w:id="131"/>
      <w:bookmarkEnd w:id="132"/>
      <w:bookmarkEnd w:id="133"/>
      <w:bookmarkEnd w:id="134"/>
      <w:bookmarkEnd w:id="135"/>
    </w:p>
    <w:p w14:paraId="3D8C03D5" w14:textId="60FE4701" w:rsidR="00C85435" w:rsidRPr="005A488A" w:rsidRDefault="00C85435" w:rsidP="007829B6">
      <w:pPr>
        <w:pStyle w:val="ProductList-Body"/>
        <w:spacing w:after="120"/>
      </w:pPr>
      <w:r>
        <w:t>Jos Asiakas on koulutuslaitos, jota koskevat Family Educational Rights and Privacy Act, 20 U.S.C. § 1232g (FERPA) -säännökset, Microsoft määrittelee Microsoftin näitä Online-palveluiden ehtoja varten Asiakastietoihin ja Professional Services -tietoihin ”koulutuslaitokseksi”, jolla on</w:t>
      </w:r>
      <w:r w:rsidR="0033231A">
        <w:t> </w:t>
      </w:r>
      <w:r>
        <w:t>”lailliset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560D7DD5" w:rsidR="00C85435" w:rsidRPr="005A488A" w:rsidRDefault="00C85435" w:rsidP="007829B6">
      <w:pPr>
        <w:pStyle w:val="ProductList-Body"/>
        <w:spacing w:after="120"/>
      </w:pPr>
      <w:r>
        <w:t>Asiakas ymmärtää, että Microsoftilla voi olla hallussaan Asiakkaan oppilaiden ja heidän vanhempiensa yhteystietoja vain rajoitetusti tai ei lainkaan. Täten Asiakas on vastuussa siitä, että se pyytää Tuotteiden ja 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 olevien Asiakastietojen ja Professional Services -tietojen luovuttamista sovellettavassa laissa mahdollisesti vaaditulla tavalla.</w:t>
      </w:r>
    </w:p>
    <w:p w14:paraId="53D69FEB" w14:textId="77777777" w:rsidR="00C85435" w:rsidRPr="005A488A" w:rsidRDefault="00C85435" w:rsidP="002A4A50">
      <w:pPr>
        <w:pStyle w:val="ProductList-SubSubSectionHeading"/>
        <w:keepNext/>
        <w:spacing w:after="120"/>
        <w:outlineLvl w:val="1"/>
      </w:pPr>
      <w:bookmarkStart w:id="137" w:name="_Toc16510372"/>
      <w:bookmarkStart w:id="138" w:name="_Toc21617027"/>
      <w:bookmarkStart w:id="139" w:name="_Toc81399803"/>
      <w:bookmarkStart w:id="140" w:name="CJISCustomerAgreement"/>
      <w:r>
        <w:t>CJIS-Asiakassopimus:</w:t>
      </w:r>
      <w:bookmarkEnd w:id="137"/>
      <w:bookmarkEnd w:id="138"/>
      <w:bookmarkEnd w:id="139"/>
    </w:p>
    <w:bookmarkEnd w:id="140"/>
    <w:p w14:paraId="6BC1D88E" w14:textId="7932DBEC" w:rsidR="00C85435" w:rsidRPr="005A488A" w:rsidRDefault="00C85435" w:rsidP="00DD6D76">
      <w:pPr>
        <w:pStyle w:val="ProductList-Body"/>
        <w:spacing w:after="120"/>
      </w:pPr>
      <w:r>
        <w:t>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w:t>
      </w:r>
      <w:r w:rsidR="00070000">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81399804"/>
      <w:bookmarkStart w:id="146" w:name="HIPPA"/>
      <w:r>
        <w:t>HIPAA Business Associate</w:t>
      </w:r>
      <w:bookmarkEnd w:id="141"/>
      <w:bookmarkEnd w:id="142"/>
      <w:bookmarkEnd w:id="143"/>
      <w:bookmarkEnd w:id="144"/>
      <w:bookmarkEnd w:id="145"/>
    </w:p>
    <w:bookmarkEnd w:id="146"/>
    <w:p w14:paraId="0E8CBC6B" w14:textId="37B33D81" w:rsidR="00C85435" w:rsidRPr="005A488A" w:rsidRDefault="00C85435" w:rsidP="009F042F">
      <w:pPr>
        <w:pStyle w:val="ProductList-Body"/>
        <w:spacing w:after="120"/>
        <w:ind w:right="-90"/>
      </w:pPr>
      <w:r>
        <w:t>jos Asiakas on ”sopimuksen kattama osapuoli” tai ”liiketoimintakumppani” ja Asiakastiedot tai Professional Services -tiedot sisältävät ”suojattuja terveystietoja” siten kuin kyseiset termit on määritetty vuoden 1996 Health Insurance Portability and Accountability Act -laissa, sellaisena kuin se</w:t>
      </w:r>
      <w:r w:rsidR="0033231A">
        <w:t> </w:t>
      </w:r>
      <w:r>
        <w:t xml:space="preserve">on muutettuna, ja sen nojalla annetuissa asetuksissa (yhteisesti HIPAA), Asiakkaan volyymiskäyttöoikeussopimus sisältää HIPAA-liikekumppanisopimuksen täytäntöönpanon. HIPAA-liikekumppanisopimuksen kokonaistekstissä yksilöidään Online-palvelut tai Professional Services -palvelut, joihin sitä sovelletaan ja se on saatavilla osoitteessa </w:t>
      </w:r>
      <w:hyperlink r:id="rId23" w:history="1">
        <w:r>
          <w:rPr>
            <w:rStyle w:val="Hyperlink"/>
          </w:rPr>
          <w:t>http://aka.ms/BAA</w:t>
        </w:r>
      </w:hyperlink>
      <w:r>
        <w:t>. Asiakas voi lopettaa HIPAA-liikekumppanisopimuksen soveltamisen lähettämällä Microsoftille seuraavat tiedot kirjallisella ilmoituksella (Asiakkaan volyymikäyttöoikeussopimuksen ehtojen mukaisesti):</w:t>
      </w:r>
    </w:p>
    <w:p w14:paraId="4825142F" w14:textId="77777777" w:rsidR="00C85435" w:rsidRPr="005A488A" w:rsidRDefault="00C85435" w:rsidP="00145D29">
      <w:pPr>
        <w:pStyle w:val="ProductList-Body"/>
        <w:numPr>
          <w:ilvl w:val="0"/>
          <w:numId w:val="4"/>
        </w:numPr>
        <w:ind w:left="720"/>
      </w:pPr>
      <w:r>
        <w:t>Asiakkaan ja muun kieltäytyvän Konserniyhtiön täydellinen virallinen nimi; ja</w:t>
      </w:r>
    </w:p>
    <w:bookmarkEnd w:id="136"/>
    <w:p w14:paraId="51843B92" w14:textId="77777777" w:rsidR="00C85435" w:rsidRPr="005A488A" w:rsidRDefault="00C85435" w:rsidP="00145D29">
      <w:pPr>
        <w:pStyle w:val="ProductList-Body"/>
        <w:numPr>
          <w:ilvl w:val="0"/>
          <w:numId w:val="4"/>
        </w:numPr>
        <w:spacing w:after="120"/>
        <w:ind w:left="720"/>
      </w:pPr>
      <w:r>
        <w:t>volyymikäyttöoikeussopimus, jota kieltäytyminen koskee, jos Asiakkaalla on useita volyymikäyttöoikeussopimuksia.</w:t>
      </w:r>
    </w:p>
    <w:p w14:paraId="43E06D60" w14:textId="2EBF7227" w:rsidR="00C85435" w:rsidRPr="005A488A" w:rsidRDefault="00C85435" w:rsidP="002A4A50">
      <w:pPr>
        <w:pStyle w:val="ProductList-SubSubSectionHeading"/>
        <w:keepNext/>
        <w:spacing w:after="120"/>
        <w:outlineLvl w:val="1"/>
      </w:pPr>
      <w:bookmarkStart w:id="147" w:name="_Toc26972863"/>
      <w:bookmarkStart w:id="148" w:name="_Toc81399805"/>
      <w:bookmarkStart w:id="149" w:name="_Hlk24722007"/>
      <w:bookmarkStart w:id="150" w:name="_Toc8395021"/>
      <w:bookmarkStart w:id="151" w:name="_Toc6563810"/>
      <w:bookmarkStart w:id="152" w:name="_Toc21617029"/>
      <w:r>
        <w:t>Kalifornian kuluttajien yksityisyydensuojalaki</w:t>
      </w:r>
      <w:bookmarkEnd w:id="147"/>
      <w:bookmarkEnd w:id="148"/>
    </w:p>
    <w:p w14:paraId="54D15101" w14:textId="69EDA276" w:rsidR="00DD6D76" w:rsidRPr="005A488A" w:rsidRDefault="00DD6D76" w:rsidP="00DD6D76">
      <w:pPr>
        <w:pStyle w:val="ProductList-Body"/>
        <w:spacing w:after="120"/>
      </w:pPr>
      <w:bookmarkStart w:id="153" w:name="_Toc26972864"/>
      <w:bookmarkEnd w:id="149"/>
      <w:r>
        <w:t>Jos Microsoft käsittelee Henkilötietoja Kalifornian kuluttajien yksityisyydensuojalain soveltamisalan puitteissa, Microsoft tekee Asiakasta kohtaan seuraavat lisäsitoumukset. Microsoft käsittelee Asiakastietoja,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Tuotteen ehdoissa tai muussa Microsoftin ja Asiakkaan välisessä sopimuksessa antamia tietosuojasitoumuksia.</w:t>
      </w:r>
    </w:p>
    <w:p w14:paraId="7D1D6A80" w14:textId="2ABBCC85" w:rsidR="00DD6D76" w:rsidRPr="005A488A" w:rsidRDefault="00DD6D76" w:rsidP="002A4A50">
      <w:pPr>
        <w:pStyle w:val="ProductList-SubSubSectionHeading"/>
        <w:keepNext/>
        <w:spacing w:after="120"/>
        <w:outlineLvl w:val="1"/>
      </w:pPr>
      <w:bookmarkStart w:id="154" w:name="_Toc42764849"/>
      <w:bookmarkStart w:id="155" w:name="_Toc81399806"/>
      <w:bookmarkStart w:id="156" w:name="_Hlk44323010"/>
      <w:r>
        <w:lastRenderedPageBreak/>
        <w:t>Biometriset tiedot</w:t>
      </w:r>
      <w:bookmarkEnd w:id="154"/>
      <w:bookmarkEnd w:id="155"/>
    </w:p>
    <w:p w14:paraId="01A1DFD0" w14:textId="5A32053C" w:rsidR="00DD6D76" w:rsidRPr="005A488A" w:rsidRDefault="00DD6D76" w:rsidP="00DD6D76">
      <w:pPr>
        <w:spacing w:after="120" w:line="240" w:lineRule="auto"/>
      </w:pPr>
      <w:r>
        <w:rPr>
          <w:sz w:val="18"/>
        </w:rPr>
        <w:t xml:space="preserve">Jos Asiakas käyttää Tuotteita ja Palveluja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0C3C5499" w14:textId="0AAF9DB1" w:rsidR="00052E8A" w:rsidRPr="005A488A" w:rsidRDefault="0058447F" w:rsidP="002A4A50">
      <w:pPr>
        <w:pStyle w:val="ProductList-SubSubSectionHeading"/>
        <w:keepNext/>
        <w:spacing w:after="120"/>
        <w:outlineLvl w:val="1"/>
      </w:pPr>
      <w:bookmarkStart w:id="157" w:name="_Toc81399807"/>
      <w:r>
        <w:t>Täydentävät Professional Services -palvelut</w:t>
      </w:r>
      <w:bookmarkEnd w:id="157"/>
    </w:p>
    <w:p w14:paraId="0EAD6ADA" w14:textId="2E3182A4" w:rsidR="00460220" w:rsidRPr="005A488A" w:rsidRDefault="00460220" w:rsidP="002A4A50">
      <w:pPr>
        <w:pStyle w:val="ProductList-Body"/>
        <w:spacing w:after="120"/>
      </w:pPr>
      <w:r>
        <w:t>Määritelty termi ”Professional Services -palvelut” sisältää jäljempänä luetelluissa kohdissa Täydentävät Professional Services -palvelut ja määritelty termi ”Professional Services -tiedot” sisältää jäljempänä luetelluissa kohdissa Täydentävät Professional Services -palveluita varten hankitut tiedot.</w:t>
      </w:r>
    </w:p>
    <w:p w14:paraId="5DFAE36C" w14:textId="166B4DCC" w:rsidR="000A39B0" w:rsidRPr="005A488A" w:rsidRDefault="00052E8A" w:rsidP="002A4A50">
      <w:pPr>
        <w:pStyle w:val="ProductList-Body"/>
        <w:spacing w:after="120"/>
      </w:pPr>
      <w:r>
        <w:t xml:space="preserve">Täydentävien Professional Services -palvelujen osalta Tietojenkäsittelysopimuksen seuraavia kohtia sovelletaan samalla tavalla kuin niitä sovelletaan Professional Services -palveluihin: Johdanto, Lakien noudattaminen, Käsittelyn luonne; omistus, Käsiteltyjen tietojen paljastaminen, Henkilötietojen käsittely; yleinen tietosuoja-asetus (GDPR), Tietosuojakäytännöt-kohdan ensimmäinen kappale, Asiakkaan vastuut, Turvallisuusongelmailmoitus, Tietojen siirto (mukaan lukien 2010 Vakiosopimuslausekkeita ja 2021 Vakiosopimuslausekkeita koskevat ehdot), Tietojen palauttaminen ja poistaminen -kohdan kolmas kappale, Käsittelijän luottamuksellisuussitoumus, Apukäsittelijöiden käytön huomautukset ja valvonta, HIPAA-liikekumppani (Liikekumppanisopimuksessa (BAA) soveltuvin osin), Kalifornian kuluttajien yksityisyydensuojalaki, Biometriset tiedot, Yhteyden ottaminen Microsoftiin, Liite B – Rekisteröidyt ja henkilötietojen ryhmät ja Liite C – Lisäsuojatoimien lisäys.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2A4A50">
      <w:pPr>
        <w:pStyle w:val="ProductList-SubSubSectionHeading"/>
        <w:keepNext/>
        <w:spacing w:after="120"/>
        <w:outlineLvl w:val="1"/>
      </w:pPr>
      <w:bookmarkStart w:id="158" w:name="_Toc81399808"/>
      <w:bookmarkEnd w:id="156"/>
      <w:r>
        <w:t>Yhteyden ottaminen Microsoftiin</w:t>
      </w:r>
      <w:bookmarkEnd w:id="150"/>
      <w:bookmarkEnd w:id="151"/>
      <w:bookmarkEnd w:id="152"/>
      <w:bookmarkEnd w:id="153"/>
      <w:bookmarkEnd w:id="158"/>
    </w:p>
    <w:p w14:paraId="43A6F074" w14:textId="77777777" w:rsidR="00C85435" w:rsidRPr="005A488A" w:rsidRDefault="00C85435" w:rsidP="007829B6">
      <w:pPr>
        <w:pStyle w:val="ProductList-Body"/>
        <w:spacing w:after="120"/>
      </w:pPr>
      <w:r>
        <w:t xml:space="preserve">Jos Asiakas uskoo, ettei Microsoft noudata yksityisyydensuoja- tai tietoturvavelvoitteitaan, Asiakas voi ottaa yhteyttä asiakastukeen tai käyttää osoitteessa </w:t>
      </w:r>
      <w:hyperlink r:id="rId24" w:history="1">
        <w:r>
          <w:rPr>
            <w:rStyle w:val="Hyperlink"/>
          </w:rPr>
          <w:t>http://go.microsoft.com/?linkid=9846224</w:t>
        </w:r>
      </w:hyperlink>
      <w:r>
        <w:t xml:space="preserve"> olevaa Microsoftin Yksityisyys-verkkolomaketta. Microsoftin postiosoite: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77777777" w:rsidR="00C85435" w:rsidRPr="005A488A" w:rsidRDefault="00C85435" w:rsidP="002D3CCD">
      <w:pPr>
        <w:pStyle w:val="ProductList-Body"/>
        <w:spacing w:after="120"/>
      </w:pPr>
      <w:r>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C7711F1" w14:textId="77777777" w:rsidR="00347702" w:rsidRPr="005A488A" w:rsidRDefault="00347702" w:rsidP="00347702">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"TableofContents" </w:instrText>
      </w:r>
      <w:r>
        <w:rPr>
          <w:sz w:val="16"/>
          <w:szCs w:val="16"/>
        </w:rPr>
        <w:fldChar w:fldCharType="separate"/>
      </w:r>
      <w:r w:rsidRPr="00347702">
        <w:rPr>
          <w:rStyle w:val="Hyperlink"/>
          <w:sz w:val="16"/>
          <w:szCs w:val="16"/>
        </w:rPr>
        <w:t>Sisällys</w:t>
      </w:r>
      <w:r>
        <w:rPr>
          <w:sz w:val="16"/>
          <w:szCs w:val="16"/>
        </w:rP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5669D8">
          <w:footerReference w:type="default" r:id="rId25"/>
          <w:footerReference w:type="first" r:id="rId26"/>
          <w:type w:val="continuous"/>
          <w:pgSz w:w="12240" w:h="15840"/>
          <w:pgMar w:top="1440" w:right="54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3" w:name="_Toc81399809"/>
      <w:r>
        <w:lastRenderedPageBreak/>
        <w:t>Liite A – Tietoturvamenetelmät</w:t>
      </w:r>
      <w:bookmarkEnd w:id="163"/>
    </w:p>
    <w:p w14:paraId="142FF82A" w14:textId="06160F67" w:rsidR="006A13BF" w:rsidRPr="005A488A" w:rsidRDefault="006A13BF" w:rsidP="006A13BF">
      <w:pPr>
        <w:pStyle w:val="ProductList-Body"/>
        <w:spacing w:after="120"/>
      </w:pPr>
      <w:r>
        <w:t>Microsoft on toteuttanut ja ylläpitää ja noudattaa Online-ydinpalveluissa Asiakastietoja ja Professional Services -tietoja varten seuraavia tietoturvatoimia, jotka ovat Tietojenkäsittelysopimuksen tietoturvavelvoitteiden ohella (mukaan lukien yleiseen tietosuoja-asetukseen liittyvät</w:t>
      </w:r>
      <w:r w:rsidR="00B911F4">
        <w:t> </w:t>
      </w:r>
      <w:r>
        <w:t>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5A488A" w:rsidRDefault="006A13BF" w:rsidP="003452D9">
            <w:pPr>
              <w:pStyle w:val="ProductList-Body"/>
              <w:spacing w:after="120"/>
            </w:pPr>
            <w:r>
              <w:rPr>
                <w:b/>
                <w:sz w:val="16"/>
                <w:szCs w:val="16"/>
              </w:rPr>
              <w:t>Vastuu tietosuojasta</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2837B313" w:rsidR="006A13BF" w:rsidRPr="005A488A" w:rsidRDefault="006A13BF" w:rsidP="003452D9">
            <w:pPr>
              <w:pStyle w:val="ProductList-Body"/>
              <w:spacing w:after="120"/>
            </w:pPr>
            <w:r>
              <w:rPr>
                <w:b/>
                <w:sz w:val="16"/>
                <w:szCs w:val="16"/>
              </w:rPr>
              <w:t>Tietosuojaa koskevat roolit ja vastuut</w:t>
            </w:r>
            <w:r>
              <w:rPr>
                <w:sz w:val="16"/>
              </w:rPr>
              <w:t xml:space="preserve">. </w:t>
            </w:r>
            <w:r>
              <w:rPr>
                <w:sz w:val="16"/>
                <w:szCs w:val="16"/>
              </w:rPr>
              <w:t>Asiakastietojen tai Professional Services -palveluiden tietojen käyttöoikeuksilla varustettua Microsoftin henkilöstöä koskevat luottamuksellisuusvelvollisuudet.</w:t>
            </w:r>
          </w:p>
          <w:p w14:paraId="3F740157" w14:textId="22E7BB6A" w:rsidR="006A13BF" w:rsidRPr="005A488A" w:rsidRDefault="006A13BF" w:rsidP="003452D9">
            <w:pPr>
              <w:pStyle w:val="ProductList-Body"/>
              <w:spacing w:after="120"/>
            </w:pPr>
            <w:r>
              <w:rPr>
                <w:b/>
                <w:sz w:val="16"/>
                <w:szCs w:val="16"/>
              </w:rPr>
              <w:t>Riskinhallintaohjelma</w:t>
            </w:r>
            <w:r>
              <w:rPr>
                <w:sz w:val="16"/>
              </w:rPr>
              <w:t xml:space="preserve">. </w:t>
            </w:r>
            <w:r>
              <w:rPr>
                <w:sz w:val="16"/>
                <w:szCs w:val="16"/>
              </w:rPr>
              <w:t>Microsoft suoritti riskinarvioinnin ennen Asiakastietojen käsittelyä tai Online-palvelujen käynnistämistä ja ennen Professional Service -tietojen käsittelyä tai Professional Services -palvelujen käynnistämistä.</w:t>
            </w:r>
          </w:p>
          <w:p w14:paraId="606431AF" w14:textId="77777777" w:rsidR="006A13BF" w:rsidRPr="000720BF" w:rsidRDefault="006A13BF" w:rsidP="003452D9">
            <w:pPr>
              <w:pStyle w:val="ProductList-Body"/>
              <w:spacing w:after="120"/>
              <w:rPr>
                <w:sz w:val="16"/>
                <w:szCs w:val="16"/>
              </w:rPr>
            </w:pPr>
            <w:r>
              <w:rPr>
                <w:sz w:val="16"/>
                <w:szCs w:val="16"/>
              </w:rPr>
              <w:t>Microsoft säilyttää tietoturva-asiakirjansa omien säilytysvaatimustensa mukaisesti sen jälkeen, kun ne eivät ole enää voimassa.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6592E37E" w:rsidR="006A13BF" w:rsidRPr="005A488A" w:rsidRDefault="006A13BF" w:rsidP="003452D9">
            <w:pPr>
              <w:pStyle w:val="ProductList-Body"/>
              <w:spacing w:after="120"/>
            </w:pPr>
            <w:r>
              <w:rPr>
                <w:b/>
                <w:sz w:val="16"/>
                <w:szCs w:val="16"/>
              </w:rPr>
              <w:t>Tallennusvälineiden inventaario</w:t>
            </w:r>
            <w:r>
              <w:rPr>
                <w:sz w:val="16"/>
              </w:rPr>
              <w:t xml:space="preserve">. </w:t>
            </w:r>
            <w:r>
              <w:rPr>
                <w:sz w:val="16"/>
                <w:szCs w:val="16"/>
              </w:rPr>
              <w:t>Microsoft ylläpitää inventaariota kaikista tallennusvälineistä, joihin Asiakastietojen tai Professional Services -palveluiden tiedot on tallennettu. Näiden tallennusvälineiden inventaarioiden käyttöoikeus on vain Microsoftin henkilöstöllä, joilla on kirjallinen valtuutus kyseiseen käyttöoikeuteen.</w:t>
            </w:r>
          </w:p>
          <w:p w14:paraId="05950E28" w14:textId="77777777" w:rsidR="006A13BF" w:rsidRPr="005A488A" w:rsidRDefault="006A13BF" w:rsidP="003452D9">
            <w:pPr>
              <w:pStyle w:val="ProductList-Body"/>
              <w:keepNext/>
              <w:spacing w:after="120"/>
            </w:pPr>
            <w:r>
              <w:rPr>
                <w:b/>
                <w:sz w:val="16"/>
                <w:szCs w:val="16"/>
              </w:rPr>
              <w:t>Omaisuuden käsittely</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luokittelee Asiakastiedot tai Professional Services -tiedot niiden tunnistamisen helpottamiseksi ja niiden käyttöoikeuden rajoittamiseksi oikein.</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Microsoft asettaa rajoituksia Asiakastietojen ja Professional Services -tietojen tulostamiselle ja on luonut menetelmiä Professional Services -palveluiden tietoja sisältävien tulosteiden hävittämistä varten.</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tai Professional Services -tietoja kannettavaan laitteeseen, etäkäyttää tällaisia tietoja tai käsitellä tällaisia tietoja Microsoftin toimitilojen ulkopuolella.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Tietoturvakoulutus</w:t>
            </w:r>
            <w:r>
              <w:rPr>
                <w:sz w:val="16"/>
                <w:szCs w:val="16"/>
              </w:rPr>
              <w:t>.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4E2D4E17" w:rsidR="006A13BF" w:rsidRPr="005A488A" w:rsidRDefault="006A13BF" w:rsidP="003452D9">
            <w:pPr>
              <w:pStyle w:val="ProductList-Body"/>
              <w:spacing w:after="120"/>
            </w:pPr>
            <w:r>
              <w:rPr>
                <w:b/>
                <w:sz w:val="16"/>
                <w:szCs w:val="16"/>
              </w:rPr>
              <w:t>Fyysinen pääsy toimitiloihin</w:t>
            </w:r>
            <w:r>
              <w:rPr>
                <w:sz w:val="16"/>
              </w:rPr>
              <w:t xml:space="preserve">. </w:t>
            </w:r>
            <w:r>
              <w:rPr>
                <w:sz w:val="16"/>
                <w:szCs w:val="16"/>
              </w:rPr>
              <w:t>Microsoft rajoittaa pääsyn toimitiloihin, joissa on Asiakastietoja tai Professional Services -tietoja käsitteleviä tietojärjestelmiä, nimettyihin valtuutettuihin henkilöihin.</w:t>
            </w:r>
          </w:p>
          <w:p w14:paraId="6121A4AE" w14:textId="5F97BAC5" w:rsidR="006A13BF" w:rsidRPr="005A488A" w:rsidRDefault="006A13BF" w:rsidP="003452D9">
            <w:pPr>
              <w:pStyle w:val="ProductList-Body"/>
              <w:spacing w:after="120"/>
            </w:pPr>
            <w:r>
              <w:rPr>
                <w:b/>
                <w:sz w:val="16"/>
                <w:szCs w:val="16"/>
              </w:rPr>
              <w:t>Fyysinen pääsy osiin</w:t>
            </w:r>
            <w:r>
              <w:rPr>
                <w:sz w:val="16"/>
              </w:rPr>
              <w:t xml:space="preserve">. </w:t>
            </w:r>
            <w:r>
              <w:rPr>
                <w:sz w:val="16"/>
                <w:szCs w:val="16"/>
              </w:rPr>
              <w:t>Microsoft säilyttää tiedot saapuvista ja lähtevistä tallennusvälineistä, jotka sisältävät Asiakastietoja tai Professional Services -tietoja, mukaan lukien tallennusvälineen tyyppi, valtuutettu lähettäjä/vastaanottajat, päivämäärä ja aika, tallennusvälineiden määrä ja niiden sisältämien tietojen tyyppi.</w:t>
            </w:r>
          </w:p>
          <w:p w14:paraId="62B78B3D" w14:textId="77777777" w:rsidR="006A13BF" w:rsidRPr="005A488A" w:rsidRDefault="006A13BF" w:rsidP="003452D9">
            <w:pPr>
              <w:pStyle w:val="ProductList-Body"/>
              <w:spacing w:after="120"/>
            </w:pPr>
            <w:r>
              <w:rPr>
                <w:b/>
                <w:sz w:val="16"/>
                <w:szCs w:val="16"/>
              </w:rPr>
              <w:t>Suojaus katkoksilta</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5AE4FA2C" w:rsidR="006A13BF" w:rsidRPr="000720BF" w:rsidRDefault="006A13BF" w:rsidP="003452D9">
            <w:pPr>
              <w:pStyle w:val="ProductList-Body"/>
              <w:spacing w:after="120"/>
              <w:rPr>
                <w:sz w:val="16"/>
                <w:szCs w:val="16"/>
              </w:rPr>
            </w:pPr>
            <w:r>
              <w:rPr>
                <w:b/>
                <w:sz w:val="16"/>
                <w:szCs w:val="16"/>
              </w:rPr>
              <w:t>Osien hävittäminen</w:t>
            </w:r>
            <w:r>
              <w:rPr>
                <w:sz w:val="16"/>
              </w:rPr>
              <w:t xml:space="preserve">. </w:t>
            </w:r>
            <w:r>
              <w:rPr>
                <w:sz w:val="16"/>
                <w:szCs w:val="16"/>
              </w:rPr>
              <w:t>Microsoft käyttää alan standardin mukaisia menetelmiä Asiakastietojen ja Professional Services -tietojen poistamiseen, kun niitä ei enää tarvita.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Toimintakäytäntö</w:t>
            </w:r>
            <w:r>
              <w:rPr>
                <w:sz w:val="16"/>
                <w:szCs w:val="16"/>
              </w:rPr>
              <w:t>. Microsoft ylläpitää tietosuoja-asiakirjoja, jotka kuvaavat sen tietoturvatoimia ja niihin liittyviä menetelmiä sekä Asiakastietoja tai Professional Services -tietoja käyttävän henkilöstönsä vastuita.</w:t>
            </w:r>
          </w:p>
          <w:p w14:paraId="7E2D8550" w14:textId="77777777" w:rsidR="006A13BF" w:rsidRPr="005A488A" w:rsidRDefault="006A13BF" w:rsidP="003452D9">
            <w:pPr>
              <w:pStyle w:val="ProductList-Body"/>
              <w:spacing w:after="120"/>
            </w:pPr>
            <w:r>
              <w:rPr>
                <w:b/>
                <w:sz w:val="16"/>
                <w:szCs w:val="16"/>
              </w:rPr>
              <w:t>Tietojenpalautusmenetelmät</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tietoja ole lainkaan päivitetty kyseisen jakson aikana), Asiakastiedoista ja Professional Services -tiedoista useita kopioita, joista tällaiset tiedot voidaan palauttaa.</w:t>
            </w:r>
          </w:p>
          <w:p w14:paraId="0FAA63D5" w14:textId="0DE7B44A" w:rsidR="006A13BF" w:rsidRPr="005A488A" w:rsidRDefault="006A13BF" w:rsidP="003452D9">
            <w:pPr>
              <w:pStyle w:val="ProductList-Body"/>
              <w:spacing w:after="120"/>
              <w:ind w:left="162" w:hanging="162"/>
            </w:pPr>
            <w:r>
              <w:rPr>
                <w:sz w:val="16"/>
                <w:szCs w:val="16"/>
              </w:rPr>
              <w:t>-</w:t>
            </w:r>
            <w:r>
              <w:rPr>
                <w:sz w:val="16"/>
                <w:szCs w:val="16"/>
              </w:rPr>
              <w:tab/>
              <w:t>Microsoft tallentaa Asiakastietojen ja Professional Services -tietojen kopiot ja tietojenpalautusmenettelyt eri paikassa kuin, jossa Asiakastietoja ja Professional Services -tietoja käsittelevä ensisijainen tietokonelaitteisto sijaitsee.</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Microsoftilla on erityiset menettelyt, jotka koskevat Asiakastietojen ja Professional Services -tietojen kopioiden käyttöoikeutta.</w:t>
            </w:r>
          </w:p>
          <w:p w14:paraId="124ABAFB" w14:textId="5E77ED8B" w:rsidR="006A13BF" w:rsidRPr="005A488A"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Professional Services -palvelujen ja Azuren valtionhallintopalveluiden tietojenpalautuskäytännöt, jotka tarkistetaan 12 kuukauden välein.</w:t>
            </w:r>
          </w:p>
          <w:p w14:paraId="57F3D7F2"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Microsoft kirjaa tietojenpalautustoimet, vastuuhenkilö mukaan lukien, palautettujen tietojen kuvauksen ja tarpeen mukaan vastuuhenkilön ja sen, mitkä tiedot on (mahdollisesti) pitänyt syöttää manuaalisesti tietojenpalautusmenettelyn aikana.</w:t>
            </w:r>
          </w:p>
          <w:p w14:paraId="40B0318F" w14:textId="4334BDF4" w:rsidR="006A13BF" w:rsidRPr="005A488A" w:rsidRDefault="006A13BF" w:rsidP="003452D9">
            <w:pPr>
              <w:pStyle w:val="ProductList-Body"/>
              <w:spacing w:after="120"/>
            </w:pPr>
            <w:r>
              <w:rPr>
                <w:b/>
                <w:sz w:val="16"/>
                <w:szCs w:val="16"/>
              </w:rPr>
              <w:t>Haittaohjelmisto</w:t>
            </w:r>
            <w:r>
              <w:rPr>
                <w:sz w:val="16"/>
                <w:szCs w:val="16"/>
              </w:rPr>
              <w:t>. Microsoftilla on haittaohjelmiston vastaisia toimia, joilla voidaan estää haitallista ohjelmistoa pääsemästä luvattomasti käsiksi Asiakastietoihin ja Professional Services -tietoihin, julkisista verkoista peräisin oleva haittaohjelmisto mukaan lukien.</w:t>
            </w:r>
          </w:p>
          <w:p w14:paraId="426A2233" w14:textId="77777777" w:rsidR="006A13BF" w:rsidRPr="005A488A" w:rsidRDefault="006A13BF" w:rsidP="003452D9">
            <w:pPr>
              <w:pStyle w:val="ProductList-Body"/>
              <w:spacing w:after="120"/>
            </w:pPr>
            <w:r>
              <w:rPr>
                <w:b/>
                <w:sz w:val="16"/>
                <w:szCs w:val="16"/>
              </w:rPr>
              <w:t>Rajojen ulkopuolella olevat tiedot</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salaa tai antaa Asiakkaan salata Asiakastiedot ja Professional Services -tiedot, jotka lähetetään julkisen verkon kautta.</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rajoittaa käyttöoikeutta Asiakastietoihin ja Professional Services -tietoihin toimitiloistaan lähtevässä mediassa.</w:t>
            </w:r>
          </w:p>
          <w:p w14:paraId="6B5787D7" w14:textId="5B451307" w:rsidR="006A13BF" w:rsidRPr="000720BF" w:rsidRDefault="006A13BF" w:rsidP="003452D9">
            <w:pPr>
              <w:pStyle w:val="ProductList-Body"/>
              <w:spacing w:after="120"/>
              <w:rPr>
                <w:sz w:val="16"/>
                <w:szCs w:val="16"/>
              </w:rPr>
            </w:pPr>
            <w:r>
              <w:rPr>
                <w:b/>
                <w:sz w:val="16"/>
                <w:szCs w:val="16"/>
              </w:rPr>
              <w:t>Tapahtumien kirjaaminen</w:t>
            </w:r>
            <w:r>
              <w:rPr>
                <w:sz w:val="16"/>
                <w:szCs w:val="16"/>
              </w:rPr>
              <w:t>. Microsoft kirjaa tai antaa Asiakkaan kirjata ja käyttää Asiakastietoja tai Professional Services -tietoja sisältäviä tietojärjestelmiä rekisteröiden käytön tunnuksen, ajan, valtuutuksen myöntämisen tai kieltämisen ja</w:t>
            </w:r>
            <w:r w:rsidR="00A4036D">
              <w:rPr>
                <w:sz w:val="16"/>
                <w:szCs w:val="16"/>
              </w:rPr>
              <w:t> </w:t>
            </w:r>
            <w:r>
              <w:rPr>
                <w:sz w:val="16"/>
                <w:szCs w:val="16"/>
              </w:rPr>
              <w:t>asiaan liittyvän tapahtuman.</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Käyttöoikeuskäytäntö</w:t>
            </w:r>
            <w:r>
              <w:rPr>
                <w:sz w:val="16"/>
                <w:szCs w:val="16"/>
              </w:rPr>
              <w:t>. Microsoft ylläpitää tietoja niiden henkilöiden tietosuojaoikeuksista, joilla on pääsy Asiakastietoihin tai Professional Services -tietoihin.</w:t>
            </w:r>
          </w:p>
          <w:p w14:paraId="2090F4FF" w14:textId="77777777" w:rsidR="006A13BF" w:rsidRPr="005A488A" w:rsidRDefault="006A13BF" w:rsidP="003452D9">
            <w:pPr>
              <w:pStyle w:val="ProductList-Body"/>
              <w:spacing w:after="120"/>
            </w:pPr>
            <w:r>
              <w:rPr>
                <w:b/>
                <w:sz w:val="16"/>
                <w:szCs w:val="16"/>
              </w:rPr>
              <w:t>Käytön valtuutus</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tai Professional Services -tietoja sisältäviä Microsoft-järjestelmiä.</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tai Professional Services -tietoja sisältäviin järjestelmiin, heillä on erilliset tunnisteet/kirjautumistunnukset.</w:t>
            </w:r>
          </w:p>
          <w:p w14:paraId="58546188" w14:textId="77777777" w:rsidR="006A13BF" w:rsidRPr="005A488A" w:rsidRDefault="006A13BF" w:rsidP="003452D9">
            <w:pPr>
              <w:pStyle w:val="ProductList-Body"/>
              <w:spacing w:after="120"/>
            </w:pPr>
            <w:r>
              <w:rPr>
                <w:b/>
                <w:sz w:val="16"/>
                <w:szCs w:val="16"/>
              </w:rPr>
              <w:t>Vähäisin oikeus</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ja Professional Services -tietoihin vain tarvittaessa.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Microsoft rajoittaa pääsyn Asiakastietoihin ja Professional Services -tietoihin vain niihin henkilöihin, jotka tarvitsevat käyttöoikeutta työtehtäviensä suorittamiseen.</w:t>
            </w:r>
          </w:p>
          <w:p w14:paraId="017B44EE" w14:textId="77777777" w:rsidR="006A13BF" w:rsidRPr="005A488A" w:rsidRDefault="006A13BF" w:rsidP="003452D9">
            <w:pPr>
              <w:pStyle w:val="ProductList-Body"/>
              <w:spacing w:after="120"/>
            </w:pPr>
            <w:r>
              <w:rPr>
                <w:b/>
                <w:sz w:val="16"/>
                <w:szCs w:val="16"/>
              </w:rPr>
              <w:t>Yhtenäisyys ja luottamuksellisuus</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5A488A" w:rsidRDefault="006A13BF" w:rsidP="003452D9">
            <w:pPr>
              <w:pStyle w:val="ProductList-Body"/>
              <w:spacing w:after="120"/>
            </w:pPr>
            <w:r>
              <w:rPr>
                <w:b/>
                <w:sz w:val="16"/>
                <w:szCs w:val="16"/>
              </w:rPr>
              <w:t>Todentaminen</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 tietojärjestelmiä.</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5A488A"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269DF757" w:rsidR="006A13BF" w:rsidRPr="000720BF" w:rsidRDefault="006A13BF" w:rsidP="003452D9">
            <w:pPr>
              <w:pStyle w:val="ProductList-Body"/>
              <w:spacing w:after="120"/>
              <w:rPr>
                <w:sz w:val="16"/>
                <w:szCs w:val="16"/>
              </w:rPr>
            </w:pPr>
            <w:r>
              <w:rPr>
                <w:b/>
                <w:sz w:val="16"/>
                <w:szCs w:val="16"/>
              </w:rPr>
              <w:t>Verkko</w:t>
            </w:r>
            <w:r>
              <w:rPr>
                <w:sz w:val="16"/>
                <w:szCs w:val="16"/>
              </w:rPr>
              <w:t>. Microsoft käyttää valvontatoimenpiteitä estääkseen sen, että henkilöt voivat hankkia Asiakastietojen tai Professional Services -tietojen käyttöoikeuksia, joita heille ei ole määritetty, jos heitä ei ole valtuutettu käyttämään kyseisiä tietoja.</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Tietojen turvallisuusongelmailmoitus</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Menettely häiriötilanteissa</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ylläpitää turvallisuusongelmista tietuetta, joissa on ongelman kuvaus, ajanjakso, ongelman seuraukset, ilmoittajan nimi ja kenelle ongelmasta ilmoitettiin sekä </w:t>
            </w:r>
            <w:r>
              <w:rPr>
                <w:color w:val="000000" w:themeColor="text1"/>
                <w:sz w:val="16"/>
              </w:rPr>
              <w:t>tietojen palautusmenettely</w:t>
            </w:r>
            <w:r>
              <w:t>.</w:t>
            </w:r>
          </w:p>
          <w:p w14:paraId="71946EB2" w14:textId="77777777"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Microsoft seuraa</w:t>
            </w:r>
            <w:r>
              <w:rPr>
                <w:color w:val="000000" w:themeColor="text1"/>
                <w:sz w:val="16"/>
                <w:szCs w:val="16"/>
              </w:rPr>
              <w:t xml:space="preserve">, tai antaa </w:t>
            </w:r>
            <w:r>
              <w:rPr>
                <w:sz w:val="16"/>
                <w:szCs w:val="16"/>
              </w:rPr>
              <w:t>Asiakkaan seurata Asiakastietojen ja Professional Services -tietojen julkaisua mukaan lukien sitä, mitä tietoja on julkaistu, kenelle ja milloin.</w:t>
            </w:r>
          </w:p>
          <w:p w14:paraId="2C3CC5E2" w14:textId="77777777" w:rsidR="006A13BF" w:rsidRPr="000720BF" w:rsidRDefault="006A13BF" w:rsidP="003452D9">
            <w:pPr>
              <w:pStyle w:val="ProductList-Body"/>
              <w:spacing w:after="120"/>
              <w:rPr>
                <w:sz w:val="16"/>
                <w:szCs w:val="16"/>
              </w:rPr>
            </w:pPr>
            <w:r>
              <w:rPr>
                <w:b/>
                <w:sz w:val="16"/>
                <w:szCs w:val="16"/>
              </w:rPr>
              <w:t>Palvelun valvonta</w:t>
            </w:r>
            <w:r>
              <w:rPr>
                <w:sz w:val="16"/>
                <w:szCs w:val="16"/>
              </w:rPr>
              <w:t>. Microsoftin tietoturvahenkilöstö tarkistaa lokit vähintään puolen vuoden välein ja ehdottaa tarvittaessa korjaustoimia.</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Liiketoiminnan jatkuvuuden hallinta</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Microsoft ylläpitää hätä- ja varasuunnitelmia toimitiloille, joissa Asiakastietoja tai Professional Services -tietoja sisältävät Microsoftin tietojärjestelmät sijaitsevat.</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Microsoftin vikasietoinen tallennus ja sen tietojenpalautusmenetelmät on suunniteltu yrittämään muodostamaan Asiakastietoja ja Professional Services -tietoja alkuperäisessä tai viimeksi kopioidussa tilassaan ajalta, joka ennen tietojen hukkaamista tai tuhoutumista.</w:t>
            </w:r>
          </w:p>
        </w:tc>
      </w:tr>
    </w:tbl>
    <w:p w14:paraId="169292B0" w14:textId="77777777" w:rsidR="006A13BF" w:rsidRPr="005A488A" w:rsidRDefault="006A13BF" w:rsidP="006A13BF">
      <w:pPr>
        <w:pStyle w:val="ProductList-Body"/>
        <w:spacing w:after="120"/>
      </w:pPr>
    </w:p>
    <w:p w14:paraId="03944A74" w14:textId="77777777" w:rsidR="00347702" w:rsidRPr="005A488A" w:rsidRDefault="002D45B1" w:rsidP="00347702">
      <w:pPr>
        <w:pStyle w:val="ProductList-Body"/>
        <w:shd w:val="clear" w:color="auto" w:fill="A6A6A6" w:themeFill="background1" w:themeFillShade="A6"/>
        <w:spacing w:after="120"/>
        <w:jc w:val="right"/>
      </w:pPr>
      <w:hyperlink w:anchor="TableofContents" w:history="1">
        <w:r w:rsidR="00347702" w:rsidRPr="00347702">
          <w:rPr>
            <w:rStyle w:val="Hyperlink"/>
            <w:sz w:val="16"/>
            <w:szCs w:val="16"/>
          </w:rPr>
          <w:t>Sisällys</w:t>
        </w:r>
      </w:hyperlink>
      <w:r w:rsidR="00347702">
        <w:rPr>
          <w:sz w:val="16"/>
          <w:szCs w:val="16"/>
        </w:rPr>
        <w:t xml:space="preserve"> / </w:t>
      </w:r>
      <w:hyperlink w:anchor="GeneralTerms" w:tooltip="Yleiset ehdot" w:history="1">
        <w:r w:rsidR="00347702">
          <w:rPr>
            <w:rStyle w:val="Hyperlink"/>
            <w:sz w:val="16"/>
            <w:szCs w:val="16"/>
          </w:rPr>
          <w:t>Yleiset ehdot</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4" w:name="_Toc81399810"/>
      <w:bookmarkStart w:id="165" w:name="_Toc8395062"/>
      <w:bookmarkStart w:id="166" w:name="_Toc6563850"/>
      <w:bookmarkStart w:id="167" w:name="_Toc21617071"/>
      <w:bookmarkStart w:id="168" w:name="_Toc26972866"/>
      <w:r>
        <w:lastRenderedPageBreak/>
        <w:t>Liite B – Rekisteröidyt ja henkilötietojen ryhmät</w:t>
      </w:r>
      <w:bookmarkEnd w:id="164"/>
    </w:p>
    <w:bookmarkEnd w:id="165"/>
    <w:bookmarkEnd w:id="166"/>
    <w:bookmarkEnd w:id="167"/>
    <w:bookmarkEnd w:id="168"/>
    <w:p w14:paraId="4F8010D3" w14:textId="7F124DCF" w:rsidR="00AA349D" w:rsidRPr="005A488A" w:rsidRDefault="00AA349D" w:rsidP="00AA349D">
      <w:pPr>
        <w:pStyle w:val="ProductList-Body"/>
      </w:pPr>
    </w:p>
    <w:p w14:paraId="0CCE4AB9" w14:textId="28F51537" w:rsidR="00AA349D" w:rsidRPr="005A488A" w:rsidRDefault="00AA349D" w:rsidP="00AA349D">
      <w:pPr>
        <w:pStyle w:val="ProductList-Body"/>
        <w:spacing w:after="120"/>
      </w:pPr>
      <w:r>
        <w:rPr>
          <w:b/>
        </w:rPr>
        <w:t>Rekisteröidyt</w:t>
      </w:r>
      <w:r>
        <w:t>: Rekisteröidyt sisältävät Asiakkaan edustajat ja käyttäjät, mukaan lukien Asiakkaan työntekijät, alihankkijat, yhteistyökumppanit ja</w:t>
      </w:r>
      <w:r w:rsidR="00A4036D">
        <w:t> </w:t>
      </w:r>
      <w:r>
        <w:t xml:space="preserve">asiakkaat. Rekisteröidyt voivat myös sisältää henkilöitä, jotka yrittävät viestiä tai siirtää henkilökohtaisia tietoja Microsoftin toimittamien palveluiden käyttäjille. </w:t>
      </w:r>
      <w:r>
        <w:rPr>
          <w:rFonts w:cstheme="minorHAnsi"/>
          <w:szCs w:val="18"/>
        </w:rPr>
        <w:t>Microsoft hyväksyy, että Asiakkaan Tuotteisiin ja Palveluihin kohdistaman käytön mukaan Asiakas voi valintansa mukaan</w:t>
      </w:r>
      <w:r w:rsidR="00795DD8">
        <w:rPr>
          <w:rFonts w:cstheme="minorHAnsi"/>
          <w:szCs w:val="18"/>
        </w:rPr>
        <w:t> </w:t>
      </w:r>
      <w:r>
        <w:rPr>
          <w:rFonts w:cstheme="minorHAnsi"/>
          <w:szCs w:val="18"/>
        </w:rPr>
        <w:t>sisällyttää henkilötietoja, jotka koskevat seuraavia rekisteröityjen ryhmiä:</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Tietojen viejän työntekijät, urakoitsijat ja tilapäiset työntekijät (nykyiset, entiset ja tulevat);</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Edellisten huollettavat;</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Tietojen viejän työkumppanit/yhteyshenkilöt (luonnolliset henkilöt) tai juridisen henkilön työkumppanien/yhteyshenkilöiden työntekijät, urakoitsijat tai tilapäiset työntekijät (nykyiset, tulevat ja entiset);</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Käyttäjät (esim. asiakkaat, toimeksiantajat, potilaat, vierailijat jne.) ja muut rekisteröidyt, jotka ovat tietojen viejän palvelujen käyttäjiä;</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Kumppanit, sidosryhmät tai henkilöt, jotka tekevät yhteistyötä, viestivät tai ovat muulla tavalla vuorovaikutuksessa aktiivisesti tietojen viejän työntekijöiden kanssa ja/tai käyttävät viestintätyökaluja, kuten tietojen viejän tarjoamia sovelluksia ja verkkosivustoja;</w:t>
      </w:r>
    </w:p>
    <w:p w14:paraId="7D61BC7E" w14:textId="6CC3F707" w:rsidR="00AA349D" w:rsidRPr="005A488A" w:rsidRDefault="00AA349D" w:rsidP="00AA349D">
      <w:pPr>
        <w:numPr>
          <w:ilvl w:val="0"/>
          <w:numId w:val="8"/>
        </w:numPr>
        <w:spacing w:after="120" w:line="240" w:lineRule="auto"/>
      </w:pPr>
      <w:r>
        <w:rPr>
          <w:rFonts w:eastAsia="Times New Roman" w:cstheme="minorHAnsi"/>
          <w:color w:val="212121"/>
          <w:sz w:val="18"/>
          <w:szCs w:val="18"/>
        </w:rPr>
        <w:t>Sidosryhmät tai henkilöt, jotka ovat passiivisella tavalla vuorovaikutuksessa tietojen viejän kanssa (esim. koska ne ovat tutkinnan tai</w:t>
      </w:r>
      <w:r w:rsidR="00A4036D">
        <w:rPr>
          <w:rFonts w:eastAsia="Times New Roman" w:cstheme="minorHAnsi"/>
          <w:color w:val="212121"/>
          <w:sz w:val="18"/>
          <w:szCs w:val="18"/>
        </w:rPr>
        <w:t> </w:t>
      </w:r>
      <w:r>
        <w:rPr>
          <w:rFonts w:eastAsia="Times New Roman" w:cstheme="minorHAnsi"/>
          <w:color w:val="212121"/>
          <w:sz w:val="18"/>
          <w:szCs w:val="18"/>
        </w:rPr>
        <w:t>tutkimuksen kohteena tai ne mainitaan asiakirjoissa tai kirjeenvaihdossa, jossa toisena osapuolena on tietojen viejä);</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Alaikäiset; tai</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Ammattihenkilöt, joilla on salassapitovelvollisuus (esim. lääkärit, lakimiehet, notaarit, uskonnolliset työntekijät jne.).</w:t>
      </w:r>
    </w:p>
    <w:p w14:paraId="2014DE8F" w14:textId="3FA6ED8B" w:rsidR="00AA349D" w:rsidRPr="005A488A" w:rsidRDefault="00AA349D" w:rsidP="00AA349D">
      <w:pPr>
        <w:pStyle w:val="ProductList-Body"/>
        <w:spacing w:after="120"/>
      </w:pPr>
      <w:r>
        <w:rPr>
          <w:b/>
        </w:rPr>
        <w:t>Tietoryhmät</w:t>
      </w:r>
      <w:r>
        <w:t>: Siirrettävät henkilökohtaiset tiedot, jotka sisältyvät sähköpostiviesteihin, asiakirjoihin ja muihin tietoihin sähköisessä muodossa Tuotteiden ja Palvelujen yhteydessä.</w:t>
      </w:r>
      <w:r w:rsidR="00070000">
        <w:t xml:space="preserve"> </w:t>
      </w:r>
      <w:r>
        <w:rPr>
          <w:rFonts w:eastAsia="Times New Roman" w:cstheme="minorHAnsi"/>
          <w:color w:val="212121"/>
          <w:szCs w:val="18"/>
        </w:rPr>
        <w:t>Microsoft hyväksyy, että Asiakkaan Tuotteisiin ja Palveluihin kohdistaman käytön mukaan Asiakas voi valintansa mukaan sisällyttää Asiakastietoihin henkilötietoja, jotka koskevat seuraavia henkilötietojen ryhmiä:</w:t>
      </w:r>
    </w:p>
    <w:p w14:paraId="5BAAC82C" w14:textId="5FFC0AE0"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w:t>
      </w:r>
      <w:r w:rsidR="00A4036D">
        <w:rPr>
          <w:rFonts w:eastAsia="Times New Roman" w:cstheme="minorHAnsi"/>
          <w:color w:val="212121"/>
          <w:sz w:val="18"/>
          <w:szCs w:val="18"/>
        </w:rPr>
        <w:t> </w:t>
      </w:r>
      <w:r>
        <w:rPr>
          <w:rFonts w:eastAsia="Times New Roman" w:cstheme="minorHAnsi"/>
          <w:color w:val="212121"/>
          <w:sz w:val="18"/>
          <w:szCs w:val="18"/>
        </w:rPr>
        <w:t>lasten perushenkilötiedot;</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 numero, tulot, vakuutuksen tyyppi, maksuhistoria, luottokelpoisuus);</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 perustuu vierailtuihin URL-osoitteisiin, klikkivirtoihin, selauslokeihin, IP-osoitteisiin, verkkotunnuksiin, asennettuihin sovelluksiin tai markkinointipreferensseihin perustuviin profiileihin);</w:t>
      </w:r>
    </w:p>
    <w:p w14:paraId="60886C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01A3E5F9" w14:textId="477E0D1B"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w:t>
      </w:r>
      <w:r w:rsidR="00A4036D">
        <w:rPr>
          <w:rFonts w:eastAsia="Times New Roman" w:cstheme="minorHAnsi"/>
          <w:color w:val="212121"/>
          <w:sz w:val="18"/>
          <w:szCs w:val="18"/>
        </w:rPr>
        <w:t> </w:t>
      </w:r>
      <w:r>
        <w:rPr>
          <w:rFonts w:eastAsia="Times New Roman" w:cstheme="minorHAnsi"/>
          <w:color w:val="212121"/>
          <w:sz w:val="18"/>
          <w:szCs w:val="18"/>
        </w:rPr>
        <w:t>rikoksiin liittyvät tiedot); tai</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9" w:name="_Toc81399811"/>
      <w:r>
        <w:lastRenderedPageBreak/>
        <w:t>Liite C – Lisäsuojatoimien lisäys</w:t>
      </w:r>
      <w:bookmarkEnd w:id="169"/>
    </w:p>
    <w:p w14:paraId="5FD578E1" w14:textId="357EC3F5" w:rsidR="004D5D88" w:rsidRPr="005A488A" w:rsidRDefault="004D5D88" w:rsidP="004D5D88">
      <w:pPr>
        <w:pStyle w:val="ProductList-Body"/>
        <w:spacing w:after="120"/>
      </w:pPr>
      <w:r>
        <w:t xml:space="preserve">Tällä Tietojenkäsittelysopimukseen tehtävällä lisäsuojatoimien lisäyksellä (tämä ”lisäys”) Microsoft tarjoaa lisäsuojatoimia Asiakkaalle Microsoftin Asiakkaan puolesta yleisen tietosuoja-asetuksen soveltamisalan puitteissa suorittamaa käsittelyä varten ja lisäkorjauksen rekisteröityihin, joihin kyseiset henkilötiedot liittyvät. </w:t>
      </w:r>
    </w:p>
    <w:p w14:paraId="1B8B2B27" w14:textId="6B0F7B02" w:rsidR="004D5D88" w:rsidRPr="005A488A" w:rsidRDefault="004D5D88" w:rsidP="004D5D88">
      <w:pPr>
        <w:pStyle w:val="ProductList-Body"/>
        <w:spacing w:after="120"/>
      </w:pPr>
      <w:r>
        <w:t>Tämä lisäys täydentää ja on osa Tietojenkäsittelysopimusta mutta ei ole sen toinen versio tai muunnelma.</w:t>
      </w:r>
    </w:p>
    <w:p w14:paraId="450341B9" w14:textId="7CB975CC" w:rsidR="004D5D88" w:rsidRPr="005A488A" w:rsidRDefault="004D5D88" w:rsidP="004D5D88">
      <w:pPr>
        <w:pStyle w:val="ProductList-Body"/>
        <w:numPr>
          <w:ilvl w:val="0"/>
          <w:numId w:val="10"/>
        </w:numPr>
        <w:spacing w:after="120"/>
        <w:ind w:left="0" w:firstLine="0"/>
      </w:pPr>
      <w:r>
        <w:rPr>
          <w:b/>
          <w:bCs/>
          <w:u w:val="single"/>
        </w:rPr>
        <w:t>Määräyksistä kieltäytyminen</w:t>
      </w:r>
      <w:r>
        <w:t>. Jos Microsoft kolmannelta osapuolelta pakottavan määräyksen paljastaa tämän Tietojenkäsittelysopimuksen nojalla käsiteltyjä henkilötietoja, Microsoft</w:t>
      </w:r>
    </w:p>
    <w:p w14:paraId="28FD25C8" w14:textId="7FA06682" w:rsidR="004D5D88" w:rsidRPr="005A488A" w:rsidRDefault="004D5D88" w:rsidP="004D5D88">
      <w:pPr>
        <w:pStyle w:val="ProductList-Body"/>
        <w:numPr>
          <w:ilvl w:val="0"/>
          <w:numId w:val="16"/>
        </w:numPr>
        <w:spacing w:after="120"/>
      </w:pPr>
      <w:r>
        <w:t>pyrkii kaikin kohtuullisin keinoin ohjaamaan kolmannen osapuolen pyytämään tietoja suoraan Asiakkaalta;</w:t>
      </w:r>
      <w:r w:rsidR="00070000">
        <w:t xml:space="preserve"> </w:t>
      </w:r>
    </w:p>
    <w:p w14:paraId="129F3FC1" w14:textId="57D79769" w:rsidR="004D5D88" w:rsidRPr="005A488A" w:rsidRDefault="004D5D88" w:rsidP="004D5D88">
      <w:pPr>
        <w:pStyle w:val="ProductList-Body"/>
        <w:numPr>
          <w:ilvl w:val="0"/>
          <w:numId w:val="16"/>
        </w:numPr>
        <w:spacing w:after="120"/>
      </w:pPr>
      <w:r>
        <w:t>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w:t>
      </w:r>
    </w:p>
    <w:p w14:paraId="31D3C6B0" w14:textId="7F596D03" w:rsidR="000B341C" w:rsidRPr="005A488A" w:rsidRDefault="004D5D88" w:rsidP="004D5D88">
      <w:pPr>
        <w:pStyle w:val="ProductList-Body"/>
        <w:numPr>
          <w:ilvl w:val="0"/>
          <w:numId w:val="16"/>
        </w:numPr>
        <w:spacing w:after="120"/>
      </w:pPr>
      <w:r>
        <w:t>pyrkii kaikin laillisin toimin kieltäytymään paljastusmääräyksestä mahdollisten pyytävään osapuoleen sovellettavien lakien puutteiden perusteella tai Euroopan unionin sovellettavan lain tai soveltuvan jäsenvaltion lain asiaankuuluvien erojen perusteella.</w:t>
      </w:r>
      <w:r w:rsidR="00070000">
        <w:t xml:space="preserve"> </w:t>
      </w:r>
    </w:p>
    <w:p w14:paraId="025D7747" w14:textId="0F034107" w:rsidR="004D5D88" w:rsidRPr="005A488A" w:rsidRDefault="006E33EC" w:rsidP="008C5792">
      <w:pPr>
        <w:pStyle w:val="ProductList-Body"/>
        <w:spacing w:after="120"/>
      </w:pPr>
      <w:r>
        <w:t>Jos edellä kohdissa a–c kuvailtujen vaiheiden jälkeen Microsoft tai jokin sen yhtiöistä on edelleen pakotettu paljastamaan henkilötietoja, Microsoft paljastaa tällaisia tietoja vain niin vähäisessä määrin kuin on tarpeen pakotettua paljastamista koskevan määräyksen noudattamiseksi.</w:t>
      </w:r>
    </w:p>
    <w:p w14:paraId="56B5A00E" w14:textId="453AB9B8" w:rsidR="004D5D88" w:rsidRPr="005A488A" w:rsidRDefault="004D5D88" w:rsidP="004D5D88">
      <w:pPr>
        <w:pStyle w:val="ProductList-Body"/>
        <w:spacing w:after="120"/>
      </w:pPr>
      <w:r>
        <w:t>Tässä kohdassa määritetyt lainmukaiset pyrkimykset eivät sisällä toimia, joista voisi seurata asiaankuuluvan oikeustoimialueen lakien mukaan siviili- tai rikosoikeudellinen rangaistus, kuten oikeuden halventaminen.</w:t>
      </w:r>
      <w:r w:rsidR="00070000">
        <w:t xml:space="preserve"> </w:t>
      </w:r>
    </w:p>
    <w:p w14:paraId="10CA1AF3" w14:textId="577630DD" w:rsidR="004D5D88" w:rsidRPr="005A488A" w:rsidRDefault="004D5D88" w:rsidP="004D5D88">
      <w:pPr>
        <w:pStyle w:val="ProductList-Body"/>
        <w:numPr>
          <w:ilvl w:val="0"/>
          <w:numId w:val="10"/>
        </w:numPr>
        <w:spacing w:after="120"/>
        <w:ind w:left="0" w:firstLine="0"/>
      </w:pPr>
      <w:r>
        <w:rPr>
          <w:b/>
          <w:bCs/>
          <w:u w:val="single"/>
        </w:rPr>
        <w:t>Rekisteröityjen vahingonkorvaukset</w:t>
      </w:r>
      <w:r>
        <w:t>. Kohtien 3 ja 4 mukaisesti Microsoft korvaa rekisteröidylle kaikki aineelliset ja aineettomat vahingot, joita rekisteröidylle on aiheutunut Microsoftin paljastettua rekisteröidyn henkilötietoja, jotka on siirretty Microsoftilla yleisen tietosuoja-asetuksen V</w:t>
      </w:r>
      <w:r w:rsidR="00A4036D">
        <w:t> </w:t>
      </w:r>
      <w:r>
        <w:t>luvun mukaisten velvoitteiden vastaisesti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347888F0" w14:textId="0BB5C588" w:rsidR="004D5D88" w:rsidRPr="005A488A" w:rsidRDefault="004D5D88" w:rsidP="004D5D88">
      <w:pPr>
        <w:pStyle w:val="ProductList-Body"/>
        <w:numPr>
          <w:ilvl w:val="0"/>
          <w:numId w:val="10"/>
        </w:numPr>
        <w:spacing w:after="120"/>
        <w:ind w:left="0" w:firstLine="0"/>
      </w:pPr>
      <w:r>
        <w:rPr>
          <w:b/>
          <w:bCs/>
          <w:u w:val="single"/>
        </w:rPr>
        <w:t>Vahingonkorvausehdot</w:t>
      </w:r>
      <w:r>
        <w:t>. Kohdan 2 mukaiset korvaukset suoritetaan sillä ehdolla, että rekisteröity on osoittanut Microsoftia tyydyttävällä tavalla,</w:t>
      </w:r>
      <w:r w:rsidR="00EC3C23">
        <w:t> </w:t>
      </w:r>
      <w:r>
        <w:t>että:</w:t>
      </w:r>
    </w:p>
    <w:p w14:paraId="0F2A1C8F" w14:textId="77777777" w:rsidR="004D5D88" w:rsidRPr="005A488A" w:rsidRDefault="004D5D88" w:rsidP="004D5D88">
      <w:pPr>
        <w:pStyle w:val="ProductList-Body"/>
        <w:numPr>
          <w:ilvl w:val="0"/>
          <w:numId w:val="17"/>
        </w:numPr>
        <w:spacing w:after="120"/>
      </w:pPr>
      <w:r>
        <w:t xml:space="preserve">Microsoft on osallistunut asiaankuuluvaan paljastukseen; </w:t>
      </w:r>
    </w:p>
    <w:p w14:paraId="5D96445B" w14:textId="77777777" w:rsidR="004D5D88" w:rsidRPr="005A488A" w:rsidRDefault="004D5D88" w:rsidP="004D5D88">
      <w:pPr>
        <w:pStyle w:val="ProductList-Body"/>
        <w:numPr>
          <w:ilvl w:val="0"/>
          <w:numId w:val="17"/>
        </w:numPr>
        <w:spacing w:after="120"/>
      </w:pPr>
      <w:r>
        <w:t>asiaankuuluva paljastus on perustunut muun kuin EU- tai ETA-maan valtiollisten tai lainvalvontaviranomaisen rekisteröityä kohtaan käynnistämään viralliseen toimintamenettelyyn; ja</w:t>
      </w:r>
    </w:p>
    <w:p w14:paraId="68C94FEA" w14:textId="77777777" w:rsidR="004D5D88" w:rsidRPr="005A488A" w:rsidRDefault="004D5D88" w:rsidP="004D5D88">
      <w:pPr>
        <w:pStyle w:val="ProductList-Body"/>
        <w:numPr>
          <w:ilvl w:val="0"/>
          <w:numId w:val="17"/>
        </w:numPr>
        <w:spacing w:after="120"/>
      </w:pPr>
      <w:r>
        <w:t>asiaankuuluva paljastus on suoraan aiheuttanut sen, että rekisteröity on kärsinyt aineellista tai aineetonta vahinkoa.</w:t>
      </w:r>
    </w:p>
    <w:p w14:paraId="0E0BC3B0" w14:textId="77777777" w:rsidR="004D5D88" w:rsidRPr="005A488A" w:rsidRDefault="004D5D88" w:rsidP="004D5D88">
      <w:pPr>
        <w:pStyle w:val="ProductList-Body"/>
        <w:spacing w:after="120"/>
      </w:pPr>
      <w:r>
        <w:t>Rekisteröidyn on pystyttävä todistamaan ehtojen a.–c. toteutuminen.</w:t>
      </w:r>
    </w:p>
    <w:p w14:paraId="745EFE31" w14:textId="77777777" w:rsidR="004D5D88" w:rsidRPr="005A488A" w:rsidRDefault="004D5D88" w:rsidP="004D5D88">
      <w:pPr>
        <w:pStyle w:val="ProductList-Body"/>
        <w:spacing w:after="120"/>
      </w:pPr>
      <w:r>
        <w:t xml:space="preserve">Huolimatta edellisestä Microsoftilla ei ole velvollisuutta suorittaa korvauksia rekisteröidylle tämän kohdan 2 mukaisesti, jos Microsoft määrittää, että asiaankuuluva paljastus ei ole ollut tietosuoja-asetuksen kappaleen V mukaisten Microsoftin velvollisuuksien vastainen. </w:t>
      </w:r>
    </w:p>
    <w:p w14:paraId="7B4A9409" w14:textId="77777777" w:rsidR="004D5D88" w:rsidRPr="005A488A" w:rsidRDefault="004D5D88" w:rsidP="004D5D88">
      <w:pPr>
        <w:pStyle w:val="ProductList-Body"/>
        <w:numPr>
          <w:ilvl w:val="0"/>
          <w:numId w:val="10"/>
        </w:numPr>
        <w:spacing w:after="120"/>
        <w:ind w:left="0" w:firstLine="0"/>
      </w:pPr>
      <w:r>
        <w:rPr>
          <w:b/>
          <w:bCs/>
          <w:u w:val="single"/>
        </w:rPr>
        <w:t>Vahinkojen laajuus</w:t>
      </w:r>
      <w:r>
        <w:t>. 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771E0F62" w14:textId="3CE3B154" w:rsidR="004D5D88" w:rsidRPr="005A488A" w:rsidRDefault="004D5D88" w:rsidP="004D5D88">
      <w:pPr>
        <w:pStyle w:val="ProductList-Body"/>
        <w:numPr>
          <w:ilvl w:val="0"/>
          <w:numId w:val="10"/>
        </w:numPr>
        <w:spacing w:after="120"/>
        <w:ind w:left="0" w:firstLine="0"/>
      </w:pPr>
      <w:r>
        <w:rPr>
          <w:b/>
          <w:bCs/>
          <w:u w:val="single"/>
        </w:rPr>
        <w:t>Oikeuksien käyttö</w:t>
      </w:r>
      <w:r>
        <w:t>. Rekisteröity voi käyttää rekisteröidyille tässä lisäyksessä myönnettyjä oikeuksia huolimatta mahdollisista vakiosopimuspykälien lausekkeiden 3 ja 6 rajoituksista. Rekisteröity voi nostaa tämän täydennyksen mukaisen kanteen ainoastaan yksilötasolla eikä</w:t>
      </w:r>
      <w:r w:rsidR="00EC3C23">
        <w:t> </w:t>
      </w:r>
      <w:r>
        <w:t>välimiesmenettelyssä, ryhmäkanteena tai edustavassa välimiesmenettelyssä. Tässä lisäyksessä rekisteröidyille myönnetyt oikeudet ovat henkilökohtaisia, eikä niitä voi siirtää muille.</w:t>
      </w:r>
    </w:p>
    <w:p w14:paraId="57411504" w14:textId="03297072" w:rsidR="004D5D88" w:rsidRPr="005A488A" w:rsidRDefault="004D5D88" w:rsidP="004D5D88">
      <w:pPr>
        <w:pStyle w:val="ProductList-Body"/>
        <w:numPr>
          <w:ilvl w:val="0"/>
          <w:numId w:val="10"/>
        </w:numPr>
        <w:spacing w:after="120"/>
        <w:ind w:left="0" w:firstLine="0"/>
      </w:pPr>
      <w:r>
        <w:rPr>
          <w:b/>
          <w:bCs/>
          <w:u w:val="single"/>
        </w:rPr>
        <w:t>Muutosilmoitus</w:t>
      </w:r>
      <w:r>
        <w:t>.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tietojen viejän antamia ohjeita ja Microsoftin tämän lisäyksen, 2010 vakiosopimuspykälien tai 2021 vakiosopimuspykälien mukaisia velvoitteita. Microsoft hyväksyy ja takaa myös, että 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7346443B" w14:textId="1CCB10CA" w:rsidR="00B143BE" w:rsidRPr="005A488A" w:rsidRDefault="004D5D88" w:rsidP="00A4036D">
      <w:pPr>
        <w:pStyle w:val="ProductList-Body"/>
        <w:keepNext/>
        <w:keepLines/>
        <w:numPr>
          <w:ilvl w:val="0"/>
          <w:numId w:val="10"/>
        </w:numPr>
        <w:spacing w:after="120"/>
        <w:ind w:left="0" w:firstLine="0"/>
      </w:pPr>
      <w:r>
        <w:rPr>
          <w:b/>
          <w:bCs/>
          <w:u w:val="single"/>
        </w:rPr>
        <w:lastRenderedPageBreak/>
        <w:t>Sopimuksen päättyminen</w:t>
      </w:r>
      <w:r>
        <w:t>. Tämän lisäyksen voimassaolo päättyy automaattisesti, jos Euroopan komissio, toimivaltainen jäsenvaltion valvova viranomainen tai Euroopan unionin tai toimivaltainen jäsenvaltion oikeusistuin hyväksyy erilaisen laillisen siirtomekanismin, joka soveltuu Asiakastietoihin, Professional Services -tietoihin tai muihin Tietojenkäsittelysopimuksen nojalla käsiteltyihin Henkilötietoihin sisältyviin henkilötietoihin (ja jos sellainen mekanismi soveltuu vain joihinkin näistä tiedoista, tämän lisäyksen voimassaolo päättyy vain kyseisten tietojen</w:t>
      </w:r>
      <w:r w:rsidR="0084549C">
        <w:t> </w:t>
      </w:r>
      <w:r>
        <w:t>osalta), eikä se edellytä tässä lisäyksessä määritettyjen lisäsuojatoimien käyttöä.</w:t>
      </w:r>
      <w:bookmarkStart w:id="170" w:name="_Toc6563856"/>
      <w:bookmarkStart w:id="171" w:name="_Toc21617077"/>
      <w:bookmarkStart w:id="172" w:name="_Toc489605628"/>
      <w:bookmarkStart w:id="173" w:name="_Toc8395070"/>
      <w:bookmarkStart w:id="174" w:name="_Toc26972890"/>
    </w:p>
    <w:p w14:paraId="4F28E3C9" w14:textId="77777777" w:rsidR="00B143BE" w:rsidRPr="005A488A" w:rsidRDefault="00B143BE">
      <w:r>
        <w:br w:type="page"/>
      </w:r>
    </w:p>
    <w:p w14:paraId="0562B5E7" w14:textId="1E9E6395" w:rsidR="00237427" w:rsidRPr="005A488A" w:rsidRDefault="00237427" w:rsidP="00741E10">
      <w:pPr>
        <w:pStyle w:val="ProductList-SectionHeading"/>
        <w:spacing w:after="120"/>
        <w:outlineLvl w:val="0"/>
      </w:pPr>
      <w:bookmarkStart w:id="175" w:name="Attachment1"/>
      <w:bookmarkStart w:id="176" w:name="_Toc81399812"/>
      <w:r>
        <w:lastRenderedPageBreak/>
        <w:t>Liite 1</w:t>
      </w:r>
      <w:bookmarkEnd w:id="175"/>
      <w:r>
        <w:t xml:space="preserve"> –</w:t>
      </w:r>
      <w:bookmarkStart w:id="177" w:name="_Toc6563858"/>
      <w:bookmarkStart w:id="178" w:name="_Toc21617079"/>
      <w:bookmarkEnd w:id="170"/>
      <w:bookmarkEnd w:id="171"/>
      <w:r>
        <w:t xml:space="preserve"> 2010 Vakiosopimuslausekkeet (tietojenkäsittelijät)</w:t>
      </w:r>
      <w:bookmarkEnd w:id="172"/>
      <w:bookmarkEnd w:id="173"/>
      <w:bookmarkEnd w:id="174"/>
      <w:bookmarkEnd w:id="176"/>
      <w:bookmarkEnd w:id="177"/>
      <w:bookmarkEnd w:id="178"/>
    </w:p>
    <w:p w14:paraId="2CA76856" w14:textId="744831FC" w:rsidR="00237427" w:rsidRPr="005A488A" w:rsidRDefault="00237427" w:rsidP="00237427">
      <w:pPr>
        <w:pStyle w:val="ProductList-Body"/>
        <w:spacing w:after="120"/>
      </w:pPr>
      <w:r>
        <w:t>Volyymikäyttöoikeussopimuksen toimeenpano Asiakkaan suorittamana kattaa tämän Liitteen 1, jonka Microsoft Corporation on allekirjoittanut. Tämä liite 1 on lisäys Microsoftin allekirjoittamiin 2021 Vakiosopimuslausekkeisiin. Jos tämä liite 1 ja 2021 Vakiosopimuslausekkeet ovat keskenään ristiriidassa, ristiriitaisuus ratkaistaan siten, että Asiakastietojen, Professional Services -tietojen ja Henkilötietojen osalta taataan riittävä tietosuojataso sovellettavan lain mukaisesti. Maissa, joissa Vakiosopimuspykälille tarvitaan viranomaisten hyväksyntä, Euroopan komission päätös</w:t>
      </w:r>
      <w:r w:rsidR="001F4CC2">
        <w:t> </w:t>
      </w:r>
      <w:r>
        <w:t>2010/87/EU (helmikuulta 2010) ei anna oikeutta tietojen viennille maasta, ellei Asiakkaalla ole vaadittavaa viranomaisten hyväksyntää.</w:t>
      </w:r>
    </w:p>
    <w:p w14:paraId="01466F9F" w14:textId="3F735131" w:rsidR="00237427" w:rsidRPr="005A488A" w:rsidRDefault="00237427" w:rsidP="00237427">
      <w:pPr>
        <w:pStyle w:val="ProductList-Body"/>
        <w:spacing w:after="120"/>
      </w:pPr>
      <w:r>
        <w:t>Toukokuun 25. päivästä 2018 alkaen viittauksia useisiin alla olevien Vakiosopimuspykälien direktiivin 95/46/EY artikloihin pidetään viittauksina tietosuoja-asetuksen olennaisiin ja asianmukaisiin artikloihin.</w:t>
      </w:r>
    </w:p>
    <w:p w14:paraId="3299FF5F" w14:textId="76DB5673" w:rsidR="00237427" w:rsidRPr="005A488A" w:rsidRDefault="00237427" w:rsidP="00237427">
      <w:pPr>
        <w:pStyle w:val="ProductList-Body"/>
        <w:spacing w:after="120"/>
      </w:pPr>
      <w:r>
        <w:t>Direktiivin 95/46/EY artiklan 26 kohdassa 2 tarkoitetut lausekkeet, joita käytetään henkilötietojen siirrossa sellaisiin kolmansiin maihin sijoittautuneille käsittelijöille, joissa ei taata tietosuojan riittävää tasoa, Asiakas (tietojen viejänä) ja Microsoft Corporation (tietojen tuojana, jonka</w:t>
      </w:r>
      <w:r w:rsidR="003637AD">
        <w:t> </w:t>
      </w:r>
      <w:r>
        <w:t>allekirjoitus on alla), joista kumpikin on ”sopimusosapuoli”, yhdessä ”sopimusosapuolet”, ovat sopineet seuraavista sopimuslausekkeista, jäljempänä lausekkeet, riittävien takeiden antamiseksi yksilöiden yksityisyyden suojasta ja perusoikeuksien ja -vapauksien suojasta liitteessä 1 mainittujen henkilötietojen siirrossa tietojen viejältä tietojen tuojalle.</w:t>
      </w:r>
    </w:p>
    <w:p w14:paraId="25743008" w14:textId="77777777" w:rsidR="00237427" w:rsidRPr="005A488A" w:rsidRDefault="00237427" w:rsidP="00237427">
      <w:pPr>
        <w:pStyle w:val="ProductList-Body"/>
        <w:spacing w:after="120"/>
        <w:jc w:val="center"/>
        <w:outlineLvl w:val="1"/>
      </w:pPr>
      <w:bookmarkStart w:id="179" w:name="_Toc26972891"/>
      <w:r>
        <w:rPr>
          <w:b/>
        </w:rPr>
        <w:t>Lauseke 1: Määritelmät</w:t>
      </w:r>
      <w:bookmarkEnd w:id="179"/>
    </w:p>
    <w:p w14:paraId="03AFE8D5" w14:textId="32BC7F2E" w:rsidR="00237427" w:rsidRPr="005A488A" w:rsidRDefault="00237427" w:rsidP="00237427">
      <w:pPr>
        <w:pStyle w:val="ProductList-Body"/>
        <w:spacing w:after="120"/>
      </w:pPr>
      <w:r>
        <w:t xml:space="preserve">(a) ”henkilötiedoilla”, ”erityisillä tietoryhmillä”, ”käsittelyllä”, ”rekisterinpitäjällä”, ”käsittelijällä”, ”rekisteröidyllä” ja ”valvontaviranomaisella” tarkoitetaan samaa kuin yksilöiden suojelusta henkilötietojen käsittelyssä ja näiden tietojen vapaasta liikkuvuudesta 24. päivänä lokakuuta 1995 annetussa Euroopan parlamentin ja neuvoston direktiivissä 95/46/EY, </w:t>
      </w:r>
    </w:p>
    <w:p w14:paraId="0E83DDDE" w14:textId="77777777" w:rsidR="00237427" w:rsidRPr="005A488A" w:rsidRDefault="00237427" w:rsidP="00237427">
      <w:pPr>
        <w:pStyle w:val="ProductList-Body"/>
        <w:spacing w:after="120"/>
      </w:pPr>
      <w:r>
        <w:t xml:space="preserve">(b) ”tietojen viejällä” tarkoitetaan rekisterinpitäjää, joka siirtää henkilötietoja, </w:t>
      </w:r>
    </w:p>
    <w:p w14:paraId="73E340BF" w14:textId="77777777" w:rsidR="00237427" w:rsidRPr="005A488A" w:rsidRDefault="00237427" w:rsidP="00237427">
      <w:pPr>
        <w:pStyle w:val="ProductList-Body"/>
        <w:spacing w:after="120"/>
      </w:pPr>
      <w:r>
        <w:t xml:space="preserve">(c) ”tietojen tuojalla” tarkoitetaan käsittelijää, joka hyväksyy vastaanottavansa tietojen viejältä henkilötietoja, jotka on siirron jälkeen tarkoitus käsitellä tietojen viejän puolesta tämän antamien ohjeiden mukaisesti ja lausekkeiden mukaisia edellytyksiä noudattaen ja jota ei koske direktiivin 95/46/EY artiklan 25 kohdassa 1 tarkoitettu riittävän tietosuojan takaava kolmannen maan järjestelmä, </w:t>
      </w:r>
    </w:p>
    <w:p w14:paraId="7037DAF1" w14:textId="29978DAF" w:rsidR="00237427" w:rsidRPr="005A488A" w:rsidRDefault="00237427" w:rsidP="00237427">
      <w:pPr>
        <w:pStyle w:val="ProductList-Body"/>
        <w:spacing w:after="120"/>
      </w:pPr>
      <w:r>
        <w:t>(d) ”alihankkijana toimivalla käsittelijällä” tietojen tuojan tai jonkin muun alihankkijana toimivan käsittelijän toimeksiannosta toimivaa käsittelijää, joka hyväksyy vastaanottavansa tietojen tuojalta tai joltakin muulta tietojen tuojan alihankkijana toimivalta käsittelijältä henkilötietoja, jotka on</w:t>
      </w:r>
      <w:r w:rsidR="00CB3F96">
        <w:t> </w:t>
      </w:r>
      <w:r>
        <w:t>siirron jälkeen tarkoitettu ainoastaan käsiteltäviksi tietojen viejän puolesta tämän antamien ohjeiden, lausekkeiden mukaisten edellytysten ja</w:t>
      </w:r>
      <w:r w:rsidR="00CB3F96">
        <w:t> </w:t>
      </w:r>
      <w:r>
        <w:t xml:space="preserve">kirjallisen alihankintasopimuksen ehtojen mukaisesti, </w:t>
      </w:r>
    </w:p>
    <w:p w14:paraId="29D73D9F" w14:textId="030F11FF" w:rsidR="00237427" w:rsidRPr="005A488A" w:rsidRDefault="00237427" w:rsidP="00237427">
      <w:pPr>
        <w:pStyle w:val="ProductList-Body"/>
        <w:spacing w:after="120"/>
      </w:pPr>
      <w:r>
        <w:t>(e) ”sovellettavalla tietosuojalainsäädännöllä” tarkoitetaan lainsäädäntöä, jolla suojataan yksilöiden perusoikeudet ja -vapaudet ja erityisesti näiden yksilöiden oikeus yksityisyyteen henkilötietojen käsittelyssä ja jota sovelletaan rekisterinpitäjään siinä jäsenvaltioissa, johon tietojen viejä on</w:t>
      </w:r>
      <w:r w:rsidR="00CB3F96">
        <w:t> </w:t>
      </w:r>
      <w:r>
        <w:t xml:space="preserve">sijoittautunut, </w:t>
      </w:r>
    </w:p>
    <w:p w14:paraId="4163D028" w14:textId="77777777" w:rsidR="00237427" w:rsidRPr="005A488A" w:rsidRDefault="00237427" w:rsidP="00237427">
      <w:pPr>
        <w:pStyle w:val="ProductList-Body"/>
        <w:spacing w:after="120"/>
      </w:pPr>
      <w:r>
        <w:t xml:space="preserve">(f) ”teknisillä ja organisatorisilla turvatoimilla” tarkoitetaan toimenpiteitä, joiden tavoitteena on suojata henkilötietoja tahattomalta tai laittomalta tuhoamiselta, tahattomalta häviämiseltä, muuttamiselta, luvattomalta luovuttamiselta tai tietoihin pääsyltä erityisesti kun tietoja siirretään verkossa käsittelyn yhteydessä, sekä muulta henkilötietojen laittomalta käsittelytavalta. </w:t>
      </w:r>
    </w:p>
    <w:p w14:paraId="75E62B30" w14:textId="77777777" w:rsidR="00237427" w:rsidRPr="005A488A" w:rsidRDefault="00237427" w:rsidP="00237427">
      <w:pPr>
        <w:pStyle w:val="ProductList-Body"/>
        <w:spacing w:after="120"/>
        <w:jc w:val="center"/>
        <w:outlineLvl w:val="1"/>
      </w:pPr>
      <w:bookmarkStart w:id="180" w:name="_Toc26972892"/>
      <w:r>
        <w:rPr>
          <w:b/>
        </w:rPr>
        <w:t>Lauseke 2: Siirron yksityiskohdat</w:t>
      </w:r>
      <w:bookmarkEnd w:id="180"/>
    </w:p>
    <w:p w14:paraId="04661ED8" w14:textId="77777777" w:rsidR="00237427" w:rsidRPr="005A488A" w:rsidRDefault="00237427" w:rsidP="00237427">
      <w:pPr>
        <w:pStyle w:val="ProductList-Body"/>
        <w:spacing w:after="120"/>
      </w:pPr>
      <w:r>
        <w:t>Siirron yksityiskohdat, erityisesti tarvittaessa henkilötietojen erityisryhmät, esitetään lisäyksessä 1, joka on näiden lausekkeiden erottamaton osa.</w:t>
      </w:r>
    </w:p>
    <w:p w14:paraId="668663C8" w14:textId="77777777" w:rsidR="00237427" w:rsidRPr="005A488A" w:rsidRDefault="00237427" w:rsidP="00237427">
      <w:pPr>
        <w:pStyle w:val="ProductList-Body"/>
        <w:spacing w:after="120"/>
        <w:jc w:val="center"/>
        <w:outlineLvl w:val="1"/>
      </w:pPr>
      <w:bookmarkStart w:id="181" w:name="_Toc26972893"/>
      <w:r>
        <w:rPr>
          <w:b/>
        </w:rPr>
        <w:t>Lauseke 3: Kolmatta osapuolta suojaava edunsaajalauseke</w:t>
      </w:r>
      <w:bookmarkEnd w:id="181"/>
    </w:p>
    <w:p w14:paraId="6A7D2766" w14:textId="77777777" w:rsidR="00237427" w:rsidRPr="005A488A" w:rsidRDefault="00237427" w:rsidP="00237427">
      <w:pPr>
        <w:pStyle w:val="ProductList-Body"/>
        <w:spacing w:after="120"/>
      </w:pPr>
      <w:r>
        <w:t xml:space="preserve">1. Rekisteröity voi panna täytäntöön tämän lausekkeen, lausekkeen 4 kohdan b–i, lausekkeen 5 kohdan a–e sekä kohdan g–j, lausekkeen 6 kohdan 1 ja 2, lausekkeen 7, lausekkeen 8 kohdan 2 ja lausekkeen 9–12 tietojen viejää vastaan edunsaajana olevan kolmannen osapuolen ominaisuudessa. </w:t>
      </w:r>
    </w:p>
    <w:p w14:paraId="5E5D62CC" w14:textId="1BFD93B3" w:rsidR="00237427" w:rsidRPr="005A488A" w:rsidRDefault="00237427" w:rsidP="00237427">
      <w:pPr>
        <w:pStyle w:val="ProductList-Body"/>
        <w:spacing w:after="120"/>
      </w:pPr>
      <w:r>
        <w:t>2. Rekisteröity voi panna täytäntöön tämän lausekkeen, lausekkeen 5 kohdan a–e ja g, lausekkeen 6 ja 7, lausekkeen 8 kohdan 2 ja lausekkeen 9–12 tietojen tuojaa vastaan tapauksissa, joissa tietojen viejä on tosiasiallisesti lakkautettu tai lakannut oikeudellisesti olemasta, ellei mahdollinen seuraaja ole ottanut hoitaakseen tietojen viejän kaikkia oikeudellisia velvoitteita sopimuksella tai lain perusteella, minkä tuloksena se ottaa vastaan</w:t>
      </w:r>
      <w:r w:rsidR="00F07C1D">
        <w:t> </w:t>
      </w:r>
      <w:r>
        <w:t xml:space="preserve">tietojen viejän oikeudet ja velvoitteet, jolloin rekisteröity voi panna lausekkeet täytäntöön tällaista seuraajaa vastaan. </w:t>
      </w:r>
    </w:p>
    <w:p w14:paraId="3FA417C8" w14:textId="02B54616" w:rsidR="00237427" w:rsidRPr="005A488A" w:rsidRDefault="00237427" w:rsidP="00237427">
      <w:pPr>
        <w:pStyle w:val="ProductList-Body"/>
        <w:spacing w:after="120"/>
      </w:pPr>
      <w:r>
        <w:t xml:space="preserve">3. Rekisteröity voi panna täytäntöön tämän lausekkeen, lausekkeen 5 kohdan a–e ja g, lausekkeet 6 ja 7, lausekkeen 8 kohdan 2 ja lausekkeiden </w:t>
      </w:r>
      <w:r w:rsidR="00BA4CCB">
        <w:br/>
      </w:r>
      <w:r>
        <w:t xml:space="preserve">9–12 alihankkijana toimivaa käsittelijää vastaan tapauksissa, joissa sekä tietojen viejä että tietojen tuoja on tosiasiallisesti lakkautettu, lakannut oikeudellisesti olemasta tai menettänyt maksukykynsä, ellei mahdollinen seuraaja ole ottanut hoitaakseen tietojen viejän kaikkia oikeudellisia velvoitteita sopimuksella tai lain perusteella, minkä tuloksena se ottaa vastaan tietojen viejän oikeudet ja velvoitteet, jolloin rekisteröity voi panna lausekkeet täytäntöön tällaista seuraajaa vastaan. Tällainen alihankkijana toimivan käsittelijän yksityisoikeudellinen vastuu koskee ainoastaan sen lausekkeiden mukaista omaa käsittelytoimintaa. </w:t>
      </w:r>
    </w:p>
    <w:p w14:paraId="15312E2C" w14:textId="77777777" w:rsidR="00237427" w:rsidRPr="005A488A" w:rsidRDefault="00237427" w:rsidP="00237427">
      <w:pPr>
        <w:pStyle w:val="ProductList-Body"/>
        <w:spacing w:after="120"/>
      </w:pPr>
      <w:r>
        <w:t xml:space="preserve">4. Sopimusosapuolet eivät vastusta sitä, että rekisteröityä edustaa yhteenliittymä tai muu elin, jos rekisteröity niin nimenomaan haluaa ja jos se on kansallisen lainsäädännön mukaan sallittua. </w:t>
      </w:r>
    </w:p>
    <w:p w14:paraId="1542C19C" w14:textId="77777777" w:rsidR="00237427" w:rsidRPr="005A488A" w:rsidRDefault="00237427" w:rsidP="00237427">
      <w:pPr>
        <w:pStyle w:val="ProductList-Body"/>
        <w:keepNext/>
        <w:spacing w:after="120"/>
        <w:jc w:val="center"/>
        <w:outlineLvl w:val="1"/>
      </w:pPr>
      <w:bookmarkStart w:id="182" w:name="_Toc26972894"/>
      <w:r>
        <w:rPr>
          <w:b/>
        </w:rPr>
        <w:lastRenderedPageBreak/>
        <w:t>Lauseke 4: Tietojen viejän velvollisuudet</w:t>
      </w:r>
      <w:bookmarkEnd w:id="182"/>
    </w:p>
    <w:p w14:paraId="49D01EB4" w14:textId="77777777" w:rsidR="00237427" w:rsidRPr="005A488A" w:rsidRDefault="00237427" w:rsidP="00237427">
      <w:pPr>
        <w:pStyle w:val="ProductList-Body"/>
        <w:keepNext/>
        <w:spacing w:after="120"/>
      </w:pPr>
      <w:r>
        <w:t xml:space="preserve">Tietojen viejä hyväksyy ja takaa, että: </w:t>
      </w:r>
    </w:p>
    <w:p w14:paraId="5D4D6B09" w14:textId="7C913FDF" w:rsidR="00237427" w:rsidRPr="005A488A" w:rsidRDefault="006D1459" w:rsidP="00237427">
      <w:pPr>
        <w:pStyle w:val="ProductList-Body"/>
        <w:spacing w:after="120"/>
      </w:pPr>
      <w:r>
        <w:t xml:space="preserve"> (a) henkilötietojen käsittely, mukaan luettuna itse siirto, on suoritettu ja suoritetaan edelleen sovellettavan tietosuojalainsäädännön asiaankuuluvien säännösten mukaisesti (ja siitä on tarvittaessa ilmoitettu sen jäsenvaltion toimivaltaisille viranomaisille, johon tietojen viejä</w:t>
      </w:r>
      <w:r w:rsidR="00BA4CCB">
        <w:t> </w:t>
      </w:r>
      <w:r>
        <w:t>on</w:t>
      </w:r>
      <w:r w:rsidR="00CB3F96">
        <w:t> </w:t>
      </w:r>
      <w:r>
        <w:t xml:space="preserve">sijoittautunut), ja ettei siirrolla rikota kyseisen valtion asiaankuuluvia säännöksiä, </w:t>
      </w:r>
    </w:p>
    <w:p w14:paraId="7E102E21" w14:textId="77777777" w:rsidR="00237427" w:rsidRPr="005A488A" w:rsidRDefault="00237427" w:rsidP="00237427">
      <w:pPr>
        <w:pStyle w:val="ProductList-Body"/>
        <w:spacing w:after="120"/>
      </w:pPr>
      <w:r>
        <w:t xml:space="preserve">(b) tietojen viejä on antanut ohjeet ja antaa koko henkilötietojen käsittelypalvelun kestoajan ohjeita tietojen tuojalle siitä, että tämä käsittelee siirrettyjä henkilötietoja ainoastaan tietojen viejän puolesta ja sovellettavan tietosuojalainsäädännön ja lausekkeiden mukaisesti, </w:t>
      </w:r>
    </w:p>
    <w:p w14:paraId="4DC69D7A" w14:textId="77777777" w:rsidR="00237427" w:rsidRPr="005A488A" w:rsidRDefault="00237427" w:rsidP="00237427">
      <w:pPr>
        <w:pStyle w:val="ProductList-Body"/>
        <w:spacing w:after="120"/>
      </w:pPr>
      <w:r>
        <w:t xml:space="preserve">(c) tietojen tuoja antaa riittävät takeet tämän sopimuksen lisäyksen 2 mukaisista teknisistä ja organisatorisista turvatoimista, </w:t>
      </w:r>
    </w:p>
    <w:p w14:paraId="579423F7" w14:textId="44E7F184" w:rsidR="00237427" w:rsidRPr="005A488A" w:rsidRDefault="00237427" w:rsidP="00237427">
      <w:pPr>
        <w:pStyle w:val="ProductList-Body"/>
        <w:spacing w:after="120"/>
      </w:pPr>
      <w:r>
        <w:t>(d) sen jälkeen kun sovellettavan tietosuojalainsäädännön mukaiset vaatimukset on arvioitu, kyseisten turvatoimien avulla henkilötiedot voidaan asianmukaisesti suojata tahattomalta tai laittomalta tuhoamiselta, tahattomalta häviämiseltä, muuttamiselta, luvattomalta luovuttamiselta tai tietoihin pääsyltä erityisesti kun tietoja siirretään verkossa käsittelyn yhteydessä, ja muulta henkilötietojen laittomalta käsittelytavalta, ja että nämä</w:t>
      </w:r>
      <w:r w:rsidR="00B917ED">
        <w:t> </w:t>
      </w:r>
      <w:r>
        <w:t>toimet takaavat käsittelyyn liittyviä riskejä ja suojattavien tietojen luonnetta vastaavan turvallisuuden tason, kun otetaan huomioon nykyinen</w:t>
      </w:r>
      <w:r w:rsidR="00B917ED">
        <w:t> </w:t>
      </w:r>
      <w:r>
        <w:t xml:space="preserve">tekninen taso ja toimenpiteiden toteuttamisen kustannukset, </w:t>
      </w:r>
    </w:p>
    <w:p w14:paraId="6934A1FB" w14:textId="77777777" w:rsidR="00237427" w:rsidRPr="005A488A" w:rsidRDefault="00237427" w:rsidP="00237427">
      <w:pPr>
        <w:pStyle w:val="ProductList-Body"/>
        <w:spacing w:after="120"/>
      </w:pPr>
      <w:r>
        <w:t xml:space="preserve">(e) tietojen viejä varmistaa kyseisten turvatoimien noudattamisen, </w:t>
      </w:r>
    </w:p>
    <w:p w14:paraId="2336FF90" w14:textId="77777777" w:rsidR="00237427" w:rsidRPr="005A488A" w:rsidRDefault="00237427" w:rsidP="00237427">
      <w:pPr>
        <w:pStyle w:val="ProductList-Body"/>
        <w:spacing w:after="120"/>
      </w:pPr>
      <w:r>
        <w:t xml:space="preserve">(f) jos siirto koskee erityisiä tietoryhmiä, rekisteröidyille on ilmoitettu tai ilmoitetaan ennen siirtoa tai mahdollisimman pian sen jälkeen, että niiden tietoja voidaan siirtää kolmanteen maahan, jossa ei taata direktiivissä 95/46/EY tarkoitettua tietosuojan riittävää tasoa, </w:t>
      </w:r>
    </w:p>
    <w:p w14:paraId="0FF707F0" w14:textId="77777777" w:rsidR="00237427" w:rsidRPr="005A488A" w:rsidRDefault="00237427" w:rsidP="00237427">
      <w:pPr>
        <w:pStyle w:val="ProductList-Body"/>
        <w:spacing w:after="120"/>
      </w:pPr>
      <w:r>
        <w:t xml:space="preserve">(g) tietojen viejä toimittaa tietojen tuojalta tai alihankkijana toimivalta käsittelijältä lausekkeen 5 kohdan b ja lausekkeen 8 kohdan 3 mukaisesti saadun tiedon tietosuojaviranomaisille, kun se päättää jatkaa siirtoa tai lopettaa lykkäyksen, </w:t>
      </w:r>
    </w:p>
    <w:p w14:paraId="12F846C0" w14:textId="77777777" w:rsidR="00237427" w:rsidRPr="005A488A" w:rsidRDefault="00237427" w:rsidP="00237427">
      <w:pPr>
        <w:pStyle w:val="ProductList-Body"/>
        <w:spacing w:after="120"/>
      </w:pPr>
      <w:r>
        <w:t xml:space="preserve">(h) tietojen viejä saattaa rekisteröityjen saataville pyynnöstä jäljennöksen lausekkeista, paitsi lisäyksestä 2, ja yleisen kuvauksen turvatoimista, sekä jäljennöksen mahdollisesta alihankintana suoritettavia käsittelypalveluita koskevasta sopimuksesta, joka on tehtävä lausekkeiden mukaisesti, elleivät lausekkeet tai sopimus sisällä kaupallisia tietoja, jolloin tietojen viejä voi poistaa tällaiset kaupalliset tiedot, </w:t>
      </w:r>
    </w:p>
    <w:p w14:paraId="59BEEEF1" w14:textId="77777777" w:rsidR="00237427" w:rsidRPr="005A488A" w:rsidRDefault="00237427" w:rsidP="00237427">
      <w:pPr>
        <w:pStyle w:val="ProductList-Body"/>
        <w:spacing w:after="120"/>
      </w:pPr>
      <w:r>
        <w:t xml:space="preserve">(i) jos käsittely suoritetaan alihankintana, alihankkijana toimiva käsittelijä suorittaa käsittelytoiminnan lausekkeen 11 mukaisesti ja suojaa rekisteröidyn henkilötiedot ja oikeudet vähintään yhtä hyvin kuin tietojen tuoja näiden lausekkeiden mukaisesti, ja </w:t>
      </w:r>
    </w:p>
    <w:p w14:paraId="0CE1806D" w14:textId="77777777" w:rsidR="00237427" w:rsidRPr="005A488A" w:rsidRDefault="00237427" w:rsidP="00237427">
      <w:pPr>
        <w:pStyle w:val="ProductList-Body"/>
        <w:spacing w:after="120"/>
      </w:pPr>
      <w:r>
        <w:t>(j) tietojen viejä varmistaa lausekkeen 4 kohtien a–i noudattamisen.</w:t>
      </w:r>
    </w:p>
    <w:p w14:paraId="5C0F549E" w14:textId="77777777" w:rsidR="00237427" w:rsidRPr="005A488A" w:rsidRDefault="00237427" w:rsidP="00237427">
      <w:pPr>
        <w:pStyle w:val="ProductList-Body"/>
        <w:keepNext/>
        <w:spacing w:after="120"/>
        <w:jc w:val="center"/>
        <w:outlineLvl w:val="1"/>
      </w:pPr>
      <w:bookmarkStart w:id="183" w:name="_Toc26972895"/>
      <w:r>
        <w:rPr>
          <w:b/>
        </w:rPr>
        <w:t>Lauseke 5: Tietojen tuojan velvollisuudet</w:t>
      </w:r>
      <w:bookmarkEnd w:id="183"/>
    </w:p>
    <w:p w14:paraId="29778911" w14:textId="77777777" w:rsidR="00237427" w:rsidRPr="005A488A" w:rsidRDefault="00237427" w:rsidP="00237427">
      <w:pPr>
        <w:pStyle w:val="ProductList-Body"/>
        <w:spacing w:after="120"/>
      </w:pPr>
      <w:r>
        <w:t xml:space="preserve">Tietojen tuoja hyväksyy ja takaa, että: </w:t>
      </w:r>
    </w:p>
    <w:p w14:paraId="3A429E3E" w14:textId="7E5F7DA4" w:rsidR="00237427" w:rsidRPr="005A488A" w:rsidRDefault="006D1459" w:rsidP="00237427">
      <w:pPr>
        <w:pStyle w:val="ProductList-Body"/>
        <w:spacing w:after="120"/>
      </w:pPr>
      <w:r>
        <w:t xml:space="preserve"> (a) tietojen tuoja käsittelee henkilötietoja ainoastaan tietojen viejän puolesta tämän antamien ohjeiden ja lausekkeiden mukaisesti, ja jos se ei voi noudattaa näitä ohjeita ja sääntöjä mistä tahansa syystä, se ilmoittaa tästä viipymättä tietojen viejälle, jolloin tietojen viejällä on oikeus lykätä tietojen siirtoa ja/tai irtisanoa sopimus, </w:t>
      </w:r>
    </w:p>
    <w:p w14:paraId="28BD9514" w14:textId="15585681" w:rsidR="00237427" w:rsidRPr="005A488A" w:rsidRDefault="00237427" w:rsidP="00237427">
      <w:pPr>
        <w:pStyle w:val="ProductList-Body"/>
        <w:spacing w:after="120"/>
      </w:pPr>
      <w:r>
        <w:t>(b) tietojen tuojalla ei ole mitään syytä olettaa, että siihen sovellettava lainsäädäntö estäisi tietojen viejältä saatujen ohjeiden noudattamisen ja</w:t>
      </w:r>
      <w:r w:rsidR="00023B5E">
        <w:t> </w:t>
      </w:r>
      <w:r>
        <w:t>tietojen tuojalle sopimuksen mukaan kuuluvien velvoitteiden täyttämisen, ja jos kyseistä lainsäädäntöä muutetaan ja muutoksella on todennäköisesti merkittävä haitallinen vaikutus lausekkeilla annettaviin takeisiin ja lausekkeiden mukaisiin velvoitteisiin, tietojen tuoja antaa muutoksen tiedoksi tietojen viejälle viipymättä saatuaan itse tiedon siitä, jolloin tietojen viejällä on oikeus lykätä tietojen siirtoa ja/tai irtisanoa</w:t>
      </w:r>
      <w:r w:rsidR="009C5F68">
        <w:t> </w:t>
      </w:r>
      <w:r>
        <w:t xml:space="preserve">sopimus, </w:t>
      </w:r>
    </w:p>
    <w:p w14:paraId="0C0CF0F8" w14:textId="72CB305C" w:rsidR="00237427" w:rsidRPr="005A488A" w:rsidRDefault="00237427" w:rsidP="00237427">
      <w:pPr>
        <w:pStyle w:val="ProductList-Body"/>
        <w:spacing w:after="120"/>
      </w:pPr>
      <w:r>
        <w:t xml:space="preserve">(c) tietojen tuoja on pannut täytäntöön lisäyksessä 2 määritellyt tekniset ja organisatoriset turvatoimet ennen siirrettyjen henkilötietojen käsittelyä, </w:t>
      </w:r>
    </w:p>
    <w:p w14:paraId="6784FF42" w14:textId="77777777" w:rsidR="00237427" w:rsidRPr="005A488A" w:rsidRDefault="00237427" w:rsidP="00237427">
      <w:pPr>
        <w:pStyle w:val="ProductList-Body"/>
        <w:spacing w:after="120"/>
      </w:pPr>
      <w:r>
        <w:t xml:space="preserve">(d) tietojen tuoja ilmoittaa viipymättä tietojen viejälle seuraavista seikoista: </w:t>
      </w:r>
    </w:p>
    <w:p w14:paraId="74416469" w14:textId="77777777" w:rsidR="00237427" w:rsidRPr="005A488A" w:rsidRDefault="00237427" w:rsidP="00237427">
      <w:pPr>
        <w:pStyle w:val="ProductList-Body"/>
        <w:spacing w:after="120"/>
        <w:ind w:left="360"/>
      </w:pPr>
      <w:r>
        <w:t xml:space="preserve">(i) lainvalvontaviranomaisen oikeudellisesti sitovasta pyynnöstä luovuttaa henkilötietoja, ellei sitä muutoin kielletä esimerkiksi rikoslainsäädännön mukaisella kiellolla lainvalvontaan liittyvien tutkimusten luottamuksellisuuden säilyttämiseksi, </w:t>
      </w:r>
    </w:p>
    <w:p w14:paraId="0BB5FD65" w14:textId="77777777" w:rsidR="00237427" w:rsidRPr="005A488A" w:rsidRDefault="00237427" w:rsidP="00237427">
      <w:pPr>
        <w:pStyle w:val="ProductList-Body"/>
        <w:spacing w:after="120"/>
        <w:ind w:left="360"/>
      </w:pPr>
      <w:r>
        <w:t xml:space="preserve">(ii) kaikista tahattomista tai luvattomista pääsyistä tietoihin, ja </w:t>
      </w:r>
    </w:p>
    <w:p w14:paraId="5FC6B8DF" w14:textId="77777777" w:rsidR="00237427" w:rsidRPr="005A488A" w:rsidRDefault="00237427" w:rsidP="00237427">
      <w:pPr>
        <w:pStyle w:val="ProductList-Body"/>
        <w:spacing w:after="120"/>
        <w:ind w:left="360"/>
      </w:pPr>
      <w:r>
        <w:t xml:space="preserve">(iii) rekisteröidyiltä suoraan saaduista tiedusteluista niihin vastaamatta, ellei siihen muutoin anneta lupaa, </w:t>
      </w:r>
    </w:p>
    <w:p w14:paraId="65AF3128" w14:textId="54EC368B" w:rsidR="00237427" w:rsidRPr="005A488A" w:rsidRDefault="00237427" w:rsidP="00237427">
      <w:pPr>
        <w:pStyle w:val="ProductList-Body"/>
        <w:spacing w:after="120"/>
      </w:pPr>
      <w:r>
        <w:t>(e) tietojen tuoja hoitaa tietojen viejältä saadut siirrettävien henkilötietojen käsittelyyn liittyvät tiedustelut viipymättä ja asianmukaisesti ja</w:t>
      </w:r>
      <w:r w:rsidR="00023B5E">
        <w:t> </w:t>
      </w:r>
      <w:r>
        <w:t xml:space="preserve">noudattaa siirrettyjen tietojen käsittelyssä valvontaviranomaisen neuvoja, </w:t>
      </w:r>
    </w:p>
    <w:p w14:paraId="0CFDA5D3" w14:textId="77777777" w:rsidR="00237427" w:rsidRPr="005A488A" w:rsidRDefault="00237427" w:rsidP="00237427">
      <w:pPr>
        <w:pStyle w:val="ProductList-Body"/>
        <w:spacing w:after="120"/>
      </w:pPr>
      <w:r>
        <w:t xml:space="preserve">(f) tietojen tuoja antaa tietojen viejän vaatimuksesta tietojenkäsittelyjärjestelmänsä tarkastettavaksi lausekkeiden piiriin kuuluvien käsittelytoimien osalta. Tarkastuksen suorittaa tietojen viejä tai vaaditun ammattipätevyyden omaavien ja salassapitovelvollisuuden alaisten riippumattomien jäsenten muodostama tarkastuselin, jonka tietojen viejä valitsee mahdollisesti valvontaviranomaisen kanssa, </w:t>
      </w:r>
    </w:p>
    <w:p w14:paraId="79CF3E68" w14:textId="27CDC578" w:rsidR="00237427" w:rsidRPr="005A488A" w:rsidRDefault="00237427" w:rsidP="00237427">
      <w:pPr>
        <w:pStyle w:val="ProductList-Body"/>
        <w:spacing w:after="120"/>
      </w:pPr>
      <w:r>
        <w:lastRenderedPageBreak/>
        <w:t xml:space="preserve">(g) tietojen tuoja saattaa rekisteröityjen saataville pyynnöstä jäljennöksen lausekkeista sekä jäljennöksen mahdollisesta alihankintana suoritettavia käsittelypalveluita koskevasta sopimuksesta, elleivät lausekkeet tai sopimus sisällä kaupallisia tietoja, jolloin tietojen tuoja voi poistaa tällaiset kaupalliset tiedot, paitsi lisäyksestä 2, joka korvataan yleisellä kuvauksella turvatoimista siinä tapauksessa, että rekisteröity ei pysty saamaan jäljennöstä tietojen viejältä, </w:t>
      </w:r>
    </w:p>
    <w:p w14:paraId="1E9A02CF" w14:textId="77777777" w:rsidR="00237427" w:rsidRPr="005A488A" w:rsidRDefault="00237427" w:rsidP="00237427">
      <w:pPr>
        <w:pStyle w:val="ProductList-Body"/>
        <w:spacing w:after="120"/>
      </w:pPr>
      <w:r>
        <w:t xml:space="preserve">(h) tietojen tuoja on ilmoittanut alihankintana suoritettavasta käsittelystä etukäteen tietojen viejälle ja saanut tältä ennakkoon kirjallisen suostumuksen, </w:t>
      </w:r>
    </w:p>
    <w:p w14:paraId="156A8FC0" w14:textId="77777777" w:rsidR="00237427" w:rsidRPr="005A488A" w:rsidRDefault="00237427" w:rsidP="00237427">
      <w:pPr>
        <w:pStyle w:val="ProductList-Body"/>
        <w:spacing w:after="120"/>
      </w:pPr>
      <w:r>
        <w:t>(i) alihankkijana toimiva käsittelijä suorittaa käsittelypalvelut lausekkeen 11 mukaisesti ja</w:t>
      </w:r>
    </w:p>
    <w:p w14:paraId="34197658" w14:textId="77777777" w:rsidR="00237427" w:rsidRPr="005A488A" w:rsidRDefault="00237427" w:rsidP="00237427">
      <w:pPr>
        <w:pStyle w:val="ProductList-Body"/>
        <w:spacing w:after="120"/>
      </w:pPr>
      <w:r>
        <w:t>(j) tietojen tuoja lähettää viipymättä jäljennöksen kaikista lausekkeiden mukaisesti tekemistään alihankintana suoritettavaa käsittelyä koskevista sopimuksista tietojen viejälle.</w:t>
      </w:r>
    </w:p>
    <w:p w14:paraId="0B192FA8" w14:textId="77777777" w:rsidR="00237427" w:rsidRPr="005A488A" w:rsidRDefault="00237427" w:rsidP="00237427">
      <w:pPr>
        <w:pStyle w:val="ProductList-Body"/>
        <w:spacing w:after="120"/>
        <w:jc w:val="center"/>
        <w:outlineLvl w:val="1"/>
      </w:pPr>
      <w:bookmarkStart w:id="184" w:name="_Toc26972896"/>
      <w:r>
        <w:rPr>
          <w:b/>
        </w:rPr>
        <w:t>Lauseke 6: Vastuu</w:t>
      </w:r>
      <w:bookmarkEnd w:id="184"/>
    </w:p>
    <w:p w14:paraId="76B292DC" w14:textId="77777777" w:rsidR="00237427" w:rsidRPr="005A488A" w:rsidRDefault="00237427" w:rsidP="00237427">
      <w:pPr>
        <w:pStyle w:val="ProductList-Body"/>
        <w:spacing w:after="120"/>
      </w:pPr>
      <w:r>
        <w:t xml:space="preserve">1. Sopimusosapuolet sopivat, että rekisteröidyllä, jolle on koitunut vahinkoa jonkin sopimusosapuolen tai alihankkijana toimivan käsittelijän rikottua lausekkeessa 3 tai lausekkeessa 11 tarkoitettuja velvoitteita, on oikeus saada tietojen viejältä korvaus aiheutuneista vahingoista. </w:t>
      </w:r>
    </w:p>
    <w:p w14:paraId="3BB90712" w14:textId="77777777" w:rsidR="00237427" w:rsidRPr="005A488A" w:rsidRDefault="00237427" w:rsidP="00237427">
      <w:pPr>
        <w:pStyle w:val="ProductList-Body"/>
        <w:spacing w:after="120"/>
      </w:pPr>
      <w:r>
        <w:t xml:space="preserve">2. Jos rekisteröity ei voi nostaa kohdan 1 mukaista vahingonkorvauskannetta tietojen viejää vastaan, kun tietojen tuoja tai sen alihankkijana toimiva käsittelijä ei ole täyttänyt lausekkeessa 3 tai 11 tarkoitettuja velvoitteitaan, sen vuoksi, että tietojen viejä on tosiasiallisesti lakkautettu, lakannut oikeudellisesti olemasta tai todettu maksukyvyttömäksi, tietojen tuoja hyväksyy, että rekisteröity voi nostaa kanteen tietojen tuojaa vastaan samaan tapaan kuin tietojen viejää vastaan, ellei mahdollinen seuraaja ole ottanut hoitaakseen tietojen viejän kaikkia oikeudellisia velvoitteita sopimuksella tai lain perusteella, jolloin rekisteröity voi panna oikeutensa täytäntöön tällaista seuraajaa vastaan. </w:t>
      </w:r>
    </w:p>
    <w:p w14:paraId="44510ED6" w14:textId="77777777" w:rsidR="00237427" w:rsidRPr="005A488A" w:rsidRDefault="00237427" w:rsidP="00237427">
      <w:pPr>
        <w:pStyle w:val="ProductList-Body"/>
        <w:spacing w:after="120"/>
      </w:pPr>
      <w:r>
        <w:t xml:space="preserve">Tietojen tuoja ei voi vetäytyä vastuustaan vetoamalla siihen, että alihankkijana toimiva käsittelijä ei ole täyttänyt velvoitteitaan. </w:t>
      </w:r>
    </w:p>
    <w:p w14:paraId="74B304A6" w14:textId="3DD1A1AD" w:rsidR="00237427" w:rsidRPr="005A488A" w:rsidRDefault="00237427" w:rsidP="00237427">
      <w:pPr>
        <w:pStyle w:val="ProductList-Body"/>
        <w:spacing w:after="120"/>
      </w:pPr>
      <w:r>
        <w:t>3. Jos rekisteröity ei voi nostaa kohdissa 1 ja 2 tarkoitettua kannetta tietojen viejää tai tietojen tuojaa vastaan, kun alihankkijana toimiva käsittelijä</w:t>
      </w:r>
      <w:r w:rsidR="00A34FAB">
        <w:t> </w:t>
      </w:r>
      <w:r>
        <w:t xml:space="preserve">ei ole täyttänyt lausekkeessa 3 tai 11 tarkoitettuja velvoitteitaan, sen vuoksi, että sekä tietojen viejä että tietojen tuoja on tosiasiallisesti lakkautettu, lakannut oikeudellisesti olemasta tai todettu maksukyvyttömiksi, alihankkijana toimiva käsittelijä hyväksyy, että rekisteröity voi nostaa sen lausekkeiden mukaista omaa käsittelytoimintaa koskevan kanteen sitä vastaan samaan tapaan kuin tietojen viejää tai tietojen tuojaa vastaan, ellei mahdollinen seuraaja ole ottanut hoitaakseen tietojen viejän tai tietojen tuojan kaikkia oikeudellisia velvoitteita sopimuksella tai lain perusteella, jolloin rekisteröity voi panna oikeutensa täytäntöön tällaista seuraajaa vastaan. Tällainen alihankkijana toimivan käsittelijän vastuu koskee ainoastaan sen näiden lausekkeiden mukaista omaa käsittelytoimintaa. </w:t>
      </w:r>
    </w:p>
    <w:p w14:paraId="5EFDC174" w14:textId="77777777" w:rsidR="00237427" w:rsidRPr="005A488A" w:rsidRDefault="00237427" w:rsidP="00237427">
      <w:pPr>
        <w:pStyle w:val="ProductList-Body"/>
        <w:spacing w:after="120"/>
        <w:jc w:val="center"/>
        <w:outlineLvl w:val="1"/>
      </w:pPr>
      <w:bookmarkStart w:id="185" w:name="_Toc26972897"/>
      <w:r>
        <w:rPr>
          <w:b/>
        </w:rPr>
        <w:t>Lauseke 7: Sovittelu ja toimivaltainen tuomioistuin</w:t>
      </w:r>
      <w:bookmarkEnd w:id="185"/>
    </w:p>
    <w:p w14:paraId="5F44745C" w14:textId="77777777" w:rsidR="00237427" w:rsidRPr="005A488A" w:rsidRDefault="00237427" w:rsidP="00237427">
      <w:pPr>
        <w:pStyle w:val="ProductList-Body"/>
        <w:spacing w:after="120"/>
      </w:pPr>
      <w:r>
        <w:t xml:space="preserve">1. Jos rekisteröity vetoaa kolmannen osapuolen etua suojaavaan oikeuteen ja/tai vaatii vahingonkorvausta lausekkeiden nojalla, tietojen tuoja hyväksyy rekisteröidyn päätöksen </w:t>
      </w:r>
    </w:p>
    <w:p w14:paraId="6030DF50" w14:textId="77777777" w:rsidR="00237427" w:rsidRPr="005A488A" w:rsidRDefault="00237427" w:rsidP="00237427">
      <w:pPr>
        <w:pStyle w:val="ProductList-Body"/>
        <w:spacing w:after="120"/>
        <w:ind w:left="360"/>
      </w:pPr>
      <w:r>
        <w:t xml:space="preserve">(a) saattaa riita käsiteltäväksi sovittelumenettelyssä, jossa on mukana riippumaton henkilö tai tarvittaessa valvontaviranomainen, </w:t>
      </w:r>
    </w:p>
    <w:p w14:paraId="4DF3DD7F" w14:textId="77777777" w:rsidR="00237427" w:rsidRPr="005A488A" w:rsidRDefault="00237427" w:rsidP="00237427">
      <w:pPr>
        <w:pStyle w:val="ProductList-Body"/>
        <w:spacing w:after="120"/>
        <w:ind w:left="360"/>
      </w:pPr>
      <w:r>
        <w:t xml:space="preserve">(b) saattaa riita tuomioistuinten ratkaistavaksi jäsenvaltiossa, johon tietojen viejä on sijoittautunut. </w:t>
      </w:r>
    </w:p>
    <w:p w14:paraId="1F853E62" w14:textId="77777777" w:rsidR="00237427" w:rsidRPr="005A488A" w:rsidRDefault="00237427" w:rsidP="00237427">
      <w:pPr>
        <w:pStyle w:val="ProductList-Body"/>
        <w:spacing w:after="120"/>
      </w:pPr>
      <w:r>
        <w:t xml:space="preserve">2. Sopimusosapuolet sopivat, että rekisteröidyn tekemä valinta ei vaikuta rekisteröidyn oikeuteen hakea tilanteeseen korjausta asiasisällön tai menettelyn osalta kansallisen tai kansainvälisen yksityisoikeuden muiden säännösten mukaisesti. </w:t>
      </w:r>
    </w:p>
    <w:p w14:paraId="69E0FED8" w14:textId="77777777" w:rsidR="00237427" w:rsidRPr="005A488A" w:rsidRDefault="00237427" w:rsidP="00237427">
      <w:pPr>
        <w:pStyle w:val="ProductList-Body"/>
        <w:spacing w:after="120"/>
        <w:jc w:val="center"/>
        <w:outlineLvl w:val="1"/>
      </w:pPr>
      <w:bookmarkStart w:id="186" w:name="_Toc26972898"/>
      <w:r>
        <w:rPr>
          <w:b/>
        </w:rPr>
        <w:t>Lauseke 8: Yhteistyö valvontaviranomaisten kanssa</w:t>
      </w:r>
      <w:bookmarkEnd w:id="186"/>
    </w:p>
    <w:p w14:paraId="7150DF5E" w14:textId="77777777" w:rsidR="00237427" w:rsidRPr="005A488A" w:rsidRDefault="00237427" w:rsidP="00237427">
      <w:pPr>
        <w:pStyle w:val="ProductList-Body"/>
        <w:spacing w:after="120"/>
      </w:pPr>
      <w:r>
        <w:t xml:space="preserve">1. Tietojen viejä suostuu tallettamaan tämän sopimuksen jäljennöksen valvontaviranomaisen huostaan, jos tämä sitä vaatii tai jos sovellettava tietosuojalainsäädäntö sisältää vaatimuksen tallettamisesta. </w:t>
      </w:r>
    </w:p>
    <w:p w14:paraId="4696075E" w14:textId="77777777" w:rsidR="00237427" w:rsidRPr="005A488A" w:rsidRDefault="00237427" w:rsidP="00237427">
      <w:pPr>
        <w:pStyle w:val="ProductList-Body"/>
        <w:spacing w:after="120"/>
      </w:pPr>
      <w:r>
        <w:t xml:space="preserve">2. Sopimusosapuolet sopivat, että valvontaviranomaisella on oikeus tehdä tietojen tuojaan ja kaikkiin alihankkijoina toimiviin käsittelijöihin kohdistuvia tarkastuksia samassa laajuudessa ja samoin edellytyksin kuin se voisi tehdä tietojen viejään kohdistuvia tarkastuksia sovellettavan tietosuojalainsäädännön nojalla. </w:t>
      </w:r>
    </w:p>
    <w:p w14:paraId="04A5827C" w14:textId="77777777" w:rsidR="00237427" w:rsidRPr="005A488A" w:rsidRDefault="00237427" w:rsidP="00237427">
      <w:pPr>
        <w:pStyle w:val="ProductList-Body"/>
        <w:spacing w:after="120"/>
      </w:pPr>
      <w:r>
        <w:t xml:space="preserve">3. Tietojen tuoja ilmoittaa viipymättä tietojen viejälle siihen tai johonkin alihankkijana toimivaan käsittelijään sovellettavasta lainsäädännöstä, joka estää tietojen tuojaa tai jotakin alihankkijana toimivaa käsittelijää koskevan, kohdan 2 mukaisen tarkastuksen suorittamisen. Tässä tapauksessa tietojen viejällä on oikeus ryhtyä lausekkeen 5 kohdassa b tarkoitettuihin toimenpiteisiin. </w:t>
      </w:r>
    </w:p>
    <w:p w14:paraId="6ED34395" w14:textId="77777777" w:rsidR="00237427" w:rsidRPr="005A488A" w:rsidRDefault="00237427" w:rsidP="00237427">
      <w:pPr>
        <w:pStyle w:val="ProductList-Body"/>
        <w:spacing w:after="120"/>
        <w:jc w:val="center"/>
        <w:outlineLvl w:val="1"/>
      </w:pPr>
      <w:bookmarkStart w:id="187" w:name="_Toc26972899"/>
      <w:r>
        <w:rPr>
          <w:b/>
        </w:rPr>
        <w:t>Lauseke 9: Sovellettava laki.</w:t>
      </w:r>
      <w:bookmarkEnd w:id="187"/>
    </w:p>
    <w:p w14:paraId="2CDDA326" w14:textId="77777777" w:rsidR="00237427" w:rsidRPr="005A488A" w:rsidRDefault="00237427" w:rsidP="00237427">
      <w:pPr>
        <w:pStyle w:val="ProductList-Body"/>
        <w:spacing w:after="120"/>
      </w:pPr>
      <w:r>
        <w:t xml:space="preserve">Lausekkeisiin sovelletaan sen jäsenvaltion lakia, johon tietojen viejä on sijoittautunut. </w:t>
      </w:r>
    </w:p>
    <w:p w14:paraId="2975AA66" w14:textId="77777777" w:rsidR="00237427" w:rsidRPr="005A488A" w:rsidRDefault="00237427" w:rsidP="00237427">
      <w:pPr>
        <w:pStyle w:val="ProductList-Body"/>
        <w:keepNext/>
        <w:spacing w:after="120"/>
        <w:jc w:val="center"/>
        <w:outlineLvl w:val="1"/>
      </w:pPr>
      <w:bookmarkStart w:id="188" w:name="_Toc26972900"/>
      <w:r>
        <w:rPr>
          <w:b/>
        </w:rPr>
        <w:t>Lauseke 10: Sopimuksen mukauttaminen</w:t>
      </w:r>
      <w:bookmarkEnd w:id="188"/>
    </w:p>
    <w:p w14:paraId="63215952" w14:textId="77777777" w:rsidR="00237427" w:rsidRPr="005A488A" w:rsidRDefault="00237427" w:rsidP="00237427">
      <w:pPr>
        <w:pStyle w:val="ProductList-Body"/>
        <w:spacing w:after="120"/>
      </w:pPr>
      <w:r>
        <w:t xml:space="preserve">Sopimusosapuolet sitoutuvat olemaan mukauttamatta tai muuttamatta lausekkeita. Tämä sitoumus ei estä sopimusosapuolia tarvittaessa lisäämästä lausekkeita yritystoimintaan liittyvistä kysymyksistä sillä ehdolla, nämä lausekkeet eivät ole ristiriidassa lausekkeiden kanssa. </w:t>
      </w:r>
    </w:p>
    <w:p w14:paraId="0987A839" w14:textId="77777777" w:rsidR="00237427" w:rsidRPr="005A488A" w:rsidRDefault="00237427" w:rsidP="00237427">
      <w:pPr>
        <w:pStyle w:val="ProductList-Body"/>
        <w:spacing w:after="120"/>
        <w:jc w:val="center"/>
        <w:outlineLvl w:val="1"/>
      </w:pPr>
      <w:bookmarkStart w:id="189" w:name="_Toc26972901"/>
      <w:r>
        <w:rPr>
          <w:b/>
        </w:rPr>
        <w:lastRenderedPageBreak/>
        <w:t>Lauseke 11: Alihankintana suoritettava käsittely</w:t>
      </w:r>
      <w:bookmarkEnd w:id="189"/>
    </w:p>
    <w:p w14:paraId="15B511CA" w14:textId="77777777" w:rsidR="00237427" w:rsidRPr="005A488A" w:rsidRDefault="00237427" w:rsidP="00237427">
      <w:pPr>
        <w:pStyle w:val="ProductList-Body"/>
        <w:spacing w:after="120"/>
      </w:pPr>
      <w:r>
        <w:t xml:space="preserve">1. Tietojen tuoja ei anna alihankintana suoritettavaksi mitään tietojen viejän puolesta lausekkeiden mukaisesti hoidettavia käsittelytoimintoja ilman tietojen viejän ennakkoon antamaa kirjallista suostumusta. Jos tietojen tuoja antaa näiden lausekkeiden mukaisia velvoitteitaan suoritettaviksi alihankintana tietojen viejän suostumuksella, sen on tehtävä alihankkijana toimivan käsittelijän kanssa kirjallinen sopimus, jossa tälle määrätään samat velvoitteet kuin lausekkeiden nojalla määrätään tietojen tuojalle. Jos alihankkijana toimiva käsittelijä ei täytä tällaisen kirjallisen sopimuksen mukaisia tietosuojavelvoitteitaan, tietojen tuoja on edelleen täysimääräisesti vastuussa tällaisen sopimuksen mukaisten alihankkijalle koituvien toimivan käsittelijän velvoitteiden täyttämisestä suhteessa tietojen viejään. </w:t>
      </w:r>
    </w:p>
    <w:p w14:paraId="5E782FAC" w14:textId="0D2AC0D7" w:rsidR="00237427" w:rsidRPr="005A488A" w:rsidRDefault="00237427" w:rsidP="00237427">
      <w:pPr>
        <w:pStyle w:val="ProductList-Body"/>
        <w:spacing w:after="120"/>
      </w:pPr>
      <w:r>
        <w:t>2. Ennakkoon tehdyssä tietojen tuojan ja alihankkijana toimivan käsittelijän välisessä kirjallisessa sopimuksessa on myös oltava lausekkeessa 3</w:t>
      </w:r>
      <w:r w:rsidR="00023B5E">
        <w:t> </w:t>
      </w:r>
      <w:r>
        <w:t>määrätty kolmatta osapuolta suojaava edunsaajalauseke niitä tapauksia varten, joissa rekisteröity ei voi nostaa lausekkeen 6 kohdassa 1</w:t>
      </w:r>
      <w:r w:rsidR="00023B5E">
        <w:t> </w:t>
      </w:r>
      <w:r>
        <w:t xml:space="preserve">tarkoitettua vahingonkorvauskannetta tietojen viejää tai tietojen tuojaa vastaan, koska ne on tosiasiallisesti lakkautettu, ovat lakanneet oikeudellisesti olemasta tai ne on todettu maksukyvyttömiksi, eikä mikään seuraaja ole ottanut hoitaakseen tietojen viejän tai tietojen tuojan kaikkia oikeudellisia velvoitteita sopimuksen tai lain perusteella. Tällainen alihankkijana toimivan käsittelijän yksityisoikeudellinen vastuu koskee ainoastaan sen lausekkeiden mukaista omaa käsittelytoimintaa. </w:t>
      </w:r>
    </w:p>
    <w:p w14:paraId="43C9C9A7" w14:textId="77777777" w:rsidR="00237427" w:rsidRPr="005A488A" w:rsidRDefault="00237427" w:rsidP="00237427">
      <w:pPr>
        <w:pStyle w:val="ProductList-Body"/>
        <w:spacing w:after="120"/>
      </w:pPr>
      <w:r>
        <w:t xml:space="preserve">3. Kohdassa 1 tarkoitetun sopimuksen säännöksiin, jotka koskevat alihankintana suoritettavan käsittelyn tietosuojanäkökohtia, sovelletaan sen jäsenvaltion lakia, johon tietojen viejä on sijoittautunut. </w:t>
      </w:r>
    </w:p>
    <w:p w14:paraId="2F49E249" w14:textId="77777777" w:rsidR="00237427" w:rsidRPr="005A488A" w:rsidRDefault="00237427" w:rsidP="00237427">
      <w:pPr>
        <w:pStyle w:val="ProductList-Body"/>
        <w:spacing w:after="120"/>
      </w:pPr>
      <w:r>
        <w:t xml:space="preserve">4. Tietojen viejän on pidettävä luetteloa lausekkeiden nojalla tehdyistä, tietojen tuojan lausekkeen 5 kohdan j mukaisesti ilmoittamista alihankintana suoritettavaa käsittelyä koskevista sopimuksista, ja luettelo on saatettava ajan tasalle vähintään kerran vuodessa. Luettelon on oltava tietojen viejän tietosuojavalvontaviranomaisen saatavilla. </w:t>
      </w:r>
    </w:p>
    <w:p w14:paraId="4574F0A5" w14:textId="77777777" w:rsidR="00237427" w:rsidRPr="005A488A" w:rsidRDefault="00237427" w:rsidP="00237427">
      <w:pPr>
        <w:pStyle w:val="ProductList-Body"/>
        <w:spacing w:after="120"/>
        <w:jc w:val="center"/>
        <w:outlineLvl w:val="1"/>
      </w:pPr>
      <w:bookmarkStart w:id="190" w:name="_Toc26972902"/>
      <w:r>
        <w:rPr>
          <w:b/>
        </w:rPr>
        <w:t>Lauseke 12: Tietojen käsittelypalvelujen päättymisen jälkeiset velvoitteet</w:t>
      </w:r>
      <w:bookmarkEnd w:id="190"/>
    </w:p>
    <w:p w14:paraId="7B3BCEF6" w14:textId="77777777" w:rsidR="00237427" w:rsidRPr="005A488A" w:rsidRDefault="00237427" w:rsidP="00237427">
      <w:pPr>
        <w:pStyle w:val="ProductList-Body"/>
        <w:spacing w:after="120"/>
      </w:pPr>
      <w:r>
        <w:t xml:space="preserve">1. Sopimusosapuolet sopivat, että tietojen käsittelypalvelujen päättymisen jälkeen tietojen tuojan ja alihankkijana toimivan käsittelijän on tietojen viejän valinnan mukaan palautettava kaikki siirretyt henkilötiedot ja jäljennökset näistä tiedoista tietojen viejälle tai hävitettävä kaikki henkilötiedot ja annettava tietojen viejälle todistus tästä, jollei tietojen tuojaan sovellettavalla lainsäädännöllä estetä tietojen tuojaa palauttamasta tai hävittämästä siirrettyjä henkilötietoja kokonaan tai osittain. Siinä tapauksessa tietojen tuoja takaa varmistavansa siirrettyjen henkilötietojen luottamuksellisuuden sekä sen, ettei se enää aktiivisesti käsittele siirrettyjä henkilötietoja. </w:t>
      </w:r>
    </w:p>
    <w:p w14:paraId="407FA961" w14:textId="77777777" w:rsidR="00237427" w:rsidRPr="005A488A" w:rsidRDefault="00237427" w:rsidP="00237427">
      <w:pPr>
        <w:pStyle w:val="ProductList-Body"/>
        <w:spacing w:after="120"/>
      </w:pPr>
      <w:r>
        <w:t>2. Tietojen tuoja ja alihankkijana toimiva käsittelijä takaavat, että ne antavat tietojen viejän ja/tai valvontaviranomaisen vaatimuksesta tietojenkäsittelyjärjestelmänsä tarkastettavaksi kohdassa 1 tarkoitettujen toimenpiteiden tarkastusta varten.</w:t>
      </w:r>
    </w:p>
    <w:p w14:paraId="0033F340" w14:textId="77777777" w:rsidR="00237427" w:rsidRPr="005A488A" w:rsidRDefault="00237427" w:rsidP="00237427">
      <w:pPr>
        <w:pStyle w:val="ProductList-Body"/>
        <w:spacing w:after="120"/>
        <w:jc w:val="center"/>
        <w:outlineLvl w:val="1"/>
      </w:pPr>
      <w:bookmarkStart w:id="191" w:name="Appendix1toAttachment3"/>
      <w:bookmarkStart w:id="192" w:name="_Toc26972903"/>
      <w:bookmarkStart w:id="193" w:name="Appendix1toAttachment2"/>
      <w:r>
        <w:rPr>
          <w:b/>
        </w:rPr>
        <w:t>Lisäys 1 Vakiosopimuspykäliin</w:t>
      </w:r>
      <w:bookmarkEnd w:id="191"/>
      <w:bookmarkEnd w:id="192"/>
    </w:p>
    <w:p w14:paraId="12F54CA9" w14:textId="0D0D94B9" w:rsidR="00237427" w:rsidRPr="005A488A" w:rsidRDefault="00237427" w:rsidP="00237427">
      <w:pPr>
        <w:pStyle w:val="ProductList-Body"/>
        <w:spacing w:after="120"/>
      </w:pPr>
      <w:bookmarkStart w:id="194" w:name="_Hlk78865493"/>
      <w:bookmarkEnd w:id="193"/>
      <w:r>
        <w:rPr>
          <w:b/>
          <w:bCs/>
        </w:rPr>
        <w:t>Tietojen viejä</w:t>
      </w:r>
      <w:r>
        <w:t xml:space="preserve">: Asiakas on tietojen viejä. Tietojen viejä on Tuotteiden tai Professional Services -palveluiden käyttäjä, joka on määritetty Tietojenkäsittelysopimuksessa ja Tuotteen ehdoissa. </w:t>
      </w:r>
    </w:p>
    <w:p w14:paraId="678A996D" w14:textId="77777777" w:rsidR="00237427" w:rsidRPr="005A488A" w:rsidRDefault="00237427" w:rsidP="00237427">
      <w:pPr>
        <w:pStyle w:val="ProductList-Body"/>
        <w:spacing w:after="120"/>
      </w:pPr>
      <w:r>
        <w:rPr>
          <w:b/>
        </w:rPr>
        <w:t>Tietojen tuoja:</w:t>
      </w:r>
      <w:r>
        <w:t xml:space="preserve"> Tietojen tuoja on MICROSOFT CORPORATION, maailmanlaajuinen ohjelmistojen ja palveluiden tuottaja. </w:t>
      </w:r>
    </w:p>
    <w:p w14:paraId="776153F4" w14:textId="24053BFC" w:rsidR="000854B2" w:rsidRPr="005A488A" w:rsidRDefault="00237427" w:rsidP="00237427">
      <w:pPr>
        <w:pStyle w:val="ProductList-Body"/>
        <w:spacing w:after="120"/>
      </w:pPr>
      <w:r>
        <w:rPr>
          <w:b/>
        </w:rPr>
        <w:t>Rekisteröidyt</w:t>
      </w:r>
      <w:r>
        <w:t xml:space="preserve">: Rekisteröidyt sisältävät tietojen viejän edustajat ja käyttäjät, mukaan lukien tietojen viejän työntekijät, alihankkijat, yhteistyökumppanit ja asiakkaat Tietojenkäsittelysopimuksen liitteessä B täsmennetyn mukaisesti. </w:t>
      </w:r>
    </w:p>
    <w:p w14:paraId="7A6D749A" w14:textId="33D6BC09" w:rsidR="00237427" w:rsidRPr="005A488A" w:rsidRDefault="00237427" w:rsidP="00237427">
      <w:pPr>
        <w:pStyle w:val="ProductList-Body"/>
        <w:spacing w:after="120"/>
      </w:pPr>
      <w:r>
        <w:rPr>
          <w:b/>
        </w:rPr>
        <w:t>Tietoryhmät</w:t>
      </w:r>
      <w:r>
        <w:t>: Siirrettävät henkilötiedot, jotka sisältyvät sähköpostiviesteihin, asiakirjoihin ja muihin tietoihin sähköisessä muodossa Tuotteiden tai Professional Services -palveluiden yhteydessä.</w:t>
      </w:r>
      <w:r w:rsidR="00070000">
        <w:t xml:space="preserve"> </w:t>
      </w:r>
      <w:r>
        <w:rPr>
          <w:rFonts w:eastAsia="Times New Roman" w:cstheme="minorHAnsi"/>
          <w:color w:val="212121"/>
          <w:szCs w:val="18"/>
        </w:rPr>
        <w:t>Microsoft hyväksyy, että Asiakkaan Tuotteisiin tai Professional Services -palveluihin kohdistaman käytön mukaan Asiakas voi valintansa mukaan sisällyttää henkilötietoja Tietojenkäsittelysopimuksen liitteessä B täsmennetyistä ryhmistä.</w:t>
      </w:r>
    </w:p>
    <w:p w14:paraId="7F025BA4" w14:textId="77777777" w:rsidR="00237427" w:rsidRPr="005A488A" w:rsidRDefault="00237427" w:rsidP="00237427">
      <w:pPr>
        <w:pStyle w:val="ProductList-Body"/>
        <w:spacing w:after="120"/>
      </w:pPr>
      <w:r>
        <w:rPr>
          <w:b/>
        </w:rPr>
        <w:t>Käsittelytoiminnat</w:t>
      </w:r>
      <w:r>
        <w:t xml:space="preserve">: Siirretyille henkilötiedoille suoritetaan seuraavat peruskäsittelytoiminnat: </w:t>
      </w:r>
    </w:p>
    <w:p w14:paraId="1882A45B" w14:textId="347CFB20" w:rsidR="00237427" w:rsidRPr="005A488A" w:rsidRDefault="00237427" w:rsidP="00237427">
      <w:pPr>
        <w:pStyle w:val="ProductList-Body"/>
        <w:spacing w:after="120"/>
        <w:ind w:left="547"/>
      </w:pPr>
      <w:r>
        <w:rPr>
          <w:b/>
        </w:rPr>
        <w:t>a. Tietojenkäsittelyn kesto ja kohde</w:t>
      </w:r>
      <w:r>
        <w:t xml:space="preserve">. Tietojen käsittelyn kesto on jakso, joka on määritetty sovellettavassa volyymikäyttöoikeussopimuksessa, joka on tehty tietojen viejän ja Microsoft-yhtiön välillä ja johon nämä Vakiosopimuslausekkeet on liitetty ("Microsoft"). Tietojenkäsittelyn tavoite on Tuotteiden ja Palveluiden suorituskyky. </w:t>
      </w:r>
    </w:p>
    <w:p w14:paraId="66E8019C" w14:textId="77777777" w:rsidR="00237427" w:rsidRPr="005A488A" w:rsidRDefault="00237427" w:rsidP="00237427">
      <w:pPr>
        <w:pStyle w:val="ProductList-Body"/>
        <w:spacing w:after="120"/>
        <w:ind w:left="547"/>
      </w:pPr>
      <w:r>
        <w:rPr>
          <w:b/>
          <w:bCs/>
        </w:rPr>
        <w:t>b. Tietojenkäsittelyn laajuus ja tarkoitus</w:t>
      </w:r>
      <w:r>
        <w:t xml:space="preserve">. Henkilökohtaisten tietojen käsittelyn laajuus ja tarkoitus on kuvattu Tietojenkäsittelysopimuksen osiossa ”Henkilötietojen käsittely; yleinen tietosuoja-asetus”. Tietojen tuoja käyttää globaalia tietokeskusten ja hallinta-/tukitoimitilojen verkostoa, ja käsittely voi tapahtua millä tahansa oikeustoimialueella, joissa tietojen tuoja tai sen alikäsittelijä hallitsee sellaisia toimitiloja Tietojenkäsittelysopimuksen osion ”Tietoturvakäytännöt” mukaisesti. </w:t>
      </w:r>
    </w:p>
    <w:p w14:paraId="6D92B39B" w14:textId="75402387" w:rsidR="00237427" w:rsidRPr="005A488A" w:rsidRDefault="00237427" w:rsidP="00237427">
      <w:pPr>
        <w:pStyle w:val="ProductList-Body"/>
        <w:spacing w:after="120"/>
        <w:ind w:left="547"/>
      </w:pPr>
      <w:r>
        <w:rPr>
          <w:b/>
        </w:rPr>
        <w:t>c. Asiakastietojen ja Henkilötietojen käyttö</w:t>
      </w:r>
      <w:r>
        <w:t>. Sovellettavassa volyymikäyttöoikeussopimuksessa määritettynä aikana tietojen tuoja toimii valintansa mukaan ja sovellettavan EU:n tietosuojadirektiivin artiklan 12 kohdan b mukaisesti jommallakummalla seuraavista tavoista: (1)</w:t>
      </w:r>
      <w:r w:rsidR="00730DE8">
        <w:t> </w:t>
      </w:r>
      <w:r>
        <w:t xml:space="preserve">tarjoaa tietojen viejälle tavan korjata, poistaa tai estää Asiakastietoja ja Henkilötietoja, tai (2) tekee kyseiset korjaukset, poistot tai estot sen puolesta. </w:t>
      </w:r>
    </w:p>
    <w:p w14:paraId="30013DC4" w14:textId="5069FFE9" w:rsidR="00237427" w:rsidRPr="005A488A" w:rsidRDefault="00237427" w:rsidP="00237427">
      <w:pPr>
        <w:pStyle w:val="ProductList-Body"/>
        <w:spacing w:after="120"/>
        <w:ind w:left="547"/>
      </w:pPr>
      <w:r>
        <w:rPr>
          <w:b/>
        </w:rPr>
        <w:t>d. Tietojen viejän ohjeet</w:t>
      </w:r>
      <w:r>
        <w:t xml:space="preserve">. Tuotteiden ja Palvelujen osalta tietojen tuoja toimii vain Microsoftin välittämien tietojen viejän ohjeiden pohjalta. </w:t>
      </w:r>
    </w:p>
    <w:p w14:paraId="3AAB56CE" w14:textId="0D8B6204" w:rsidR="00237427" w:rsidRPr="005A488A" w:rsidRDefault="00237427" w:rsidP="00237427">
      <w:pPr>
        <w:pStyle w:val="ProductList-Body"/>
        <w:spacing w:after="120"/>
        <w:ind w:left="547"/>
      </w:pPr>
      <w:r>
        <w:rPr>
          <w:b/>
        </w:rPr>
        <w:lastRenderedPageBreak/>
        <w:t>e. Asiakastietojen ja Henkilötietojen poistaminen tai palauttaminen</w:t>
      </w:r>
      <w:r>
        <w:t xml:space="preserve">. Kun tietojen viejän harjoittama Tuotteiden tai Professional Services -palveluiden käyttö päättyy tai päätetään, se voi noutaa Asiakastiedot ja Henkilötiedot, ja tietojen tuoja poistaa Asiakastiedot ja Henkilötiedot sopimukseen liittyvissä Online-palveluiden ehdoissa ja Tietojenkäsittelysopimuksen ehdoissa kuvatulla tavalla. </w:t>
      </w:r>
    </w:p>
    <w:p w14:paraId="5A2DE511" w14:textId="39B61A12" w:rsidR="00237427" w:rsidRPr="005A488A" w:rsidRDefault="00237427" w:rsidP="00237427">
      <w:pPr>
        <w:pStyle w:val="ProductList-Body"/>
        <w:spacing w:after="120"/>
      </w:pPr>
      <w:r>
        <w:rPr>
          <w:b/>
        </w:rPr>
        <w:t>Alihankkijat</w:t>
      </w:r>
      <w:r>
        <w:t>: Tietojenkäsittelysopimuksen mukaisesti tietojen tuoja voi myös palkata muita yrityksiä toimittamaan puolestaan joitakin rajattuja palveluita, kuten asiakastukea. Tällaisilla alihankkijoilla on oikeus käyttää Asiakastietoja ja Henkilötietoja ainoastaan niiden palveluiden toimittamiseen, jotka tietojen tuoja on alihankkijoilta tilannut, ja alihankkijoita kielletään käyttämästä Asiakastietoja ja Henkilötietoja mihinkään muihin tarkoituksiin.</w:t>
      </w:r>
    </w:p>
    <w:p w14:paraId="4478BF66" w14:textId="77777777" w:rsidR="00237427" w:rsidRPr="005A488A" w:rsidRDefault="00237427" w:rsidP="00237427">
      <w:pPr>
        <w:pStyle w:val="ProductList-Body"/>
        <w:spacing w:after="120"/>
        <w:jc w:val="center"/>
        <w:outlineLvl w:val="1"/>
      </w:pPr>
      <w:bookmarkStart w:id="195" w:name="_Toc26972904"/>
      <w:bookmarkEnd w:id="194"/>
      <w:r>
        <w:rPr>
          <w:b/>
        </w:rPr>
        <w:t>Lisäys 2 Vakiosopimuspykäliin</w:t>
      </w:r>
      <w:bookmarkEnd w:id="195"/>
    </w:p>
    <w:p w14:paraId="0C94993A" w14:textId="5F770ABE" w:rsidR="00237427" w:rsidRPr="005A488A" w:rsidRDefault="00237427" w:rsidP="00237427">
      <w:pPr>
        <w:pStyle w:val="ProductList-Body"/>
        <w:spacing w:after="120"/>
      </w:pPr>
      <w:r>
        <w:t>Selvitys teknisistä ja organisatorisista turvatoimista, jotka tietojen tuoja on pannut täytäntöön lausekkeen 4 kohdan d ja lausekkeen 5 kohdan c</w:t>
      </w:r>
      <w:r w:rsidR="003D42FD">
        <w:t> </w:t>
      </w:r>
      <w:r>
        <w:t>mukaisesti:</w:t>
      </w:r>
    </w:p>
    <w:p w14:paraId="3BC6F427" w14:textId="76E14E72" w:rsidR="00237427" w:rsidRPr="005A488A" w:rsidRDefault="00237427" w:rsidP="00237427">
      <w:pPr>
        <w:pStyle w:val="ProductList-Body"/>
        <w:spacing w:after="120"/>
      </w:pPr>
      <w:r>
        <w:t xml:space="preserve">1. </w:t>
      </w:r>
      <w:r>
        <w:rPr>
          <w:b/>
        </w:rPr>
        <w:t>Henkilöstö</w:t>
      </w:r>
      <w:r>
        <w:t xml:space="preserve">. Tietojen tuojan henkilöstö ei käsittele Asiakastietoja tai Henkilötietoja ilman valtuuksia. Henkilöstön on säilytettävä Asiakastietojen ja Henkilötietojen luottamuksellisuus, ja tämä velvoite jatkuu myös työtehtävän päätyttyä. </w:t>
      </w:r>
    </w:p>
    <w:p w14:paraId="5A914AD7" w14:textId="77777777" w:rsidR="00237427" w:rsidRPr="005A488A" w:rsidRDefault="00237427" w:rsidP="00237427">
      <w:pPr>
        <w:pStyle w:val="ProductList-Body"/>
        <w:spacing w:after="120"/>
      </w:pPr>
      <w:r>
        <w:t xml:space="preserve">2. </w:t>
      </w:r>
      <w:r>
        <w:rPr>
          <w:b/>
        </w:rPr>
        <w:t>Tietosuojayhteystieto.</w:t>
      </w:r>
      <w:r>
        <w:t xml:space="preserve"> Titojen tuojan tietosuojavaltuutettu on tavoitettavissa seuraavassa osoitteessa: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23CFF062" w:rsidR="00237427" w:rsidRPr="005A488A" w:rsidRDefault="00237427" w:rsidP="00F179E7">
      <w:pPr>
        <w:pStyle w:val="ProductList-Body"/>
        <w:spacing w:after="120"/>
        <w:ind w:right="-90"/>
      </w:pPr>
      <w:r>
        <w:t xml:space="preserve">3. </w:t>
      </w:r>
      <w:r>
        <w:rPr>
          <w:b/>
        </w:rPr>
        <w:t>Tekniset ja organisatoriset toimenpiteet.</w:t>
      </w:r>
      <w:r>
        <w:t xml:space="preserve"> Tietojen tuoja käyttää erilaisia teknisiä ja rakenteellisia keinoja, sisäistä valvontaa ja tietoturvakäytäntöjä, joiden tarkoituksena on suojata Asiakastietoja ja Henkilötietoja Tietojenkäsittelysopimuksen Tietosuojakäytännöt-osiossa</w:t>
      </w:r>
      <w:r w:rsidR="00F179E7">
        <w:t> </w:t>
      </w:r>
      <w:r>
        <w:t xml:space="preserve">kuvatulla tavalla tahattomalta katoamiselta, tuhoamiselta ja muokkaukselta sekä estää tietojen luvaton paljastaminen, käyttö ja lainvastainen tuhoaminen, seuraavasti: </w:t>
      </w:r>
      <w:bookmarkStart w:id="196" w:name="_Hlk78867670"/>
      <w:r>
        <w:t>Tekniset ja rakenteelliset toimet, sisäinen valvonta ja tietoturvakäytännöt, jotka on määritetty Tietojenkäsittelysopimuksen Tietosuojakäytännöt-osiossa, sisällytetään täten tähän liitteeseen 2 tällä viittauksella, ja ne sitovat tietojen tuojaa</w:t>
      </w:r>
      <w:r w:rsidR="00F179E7">
        <w:t> </w:t>
      </w:r>
      <w:r>
        <w:t>samoin kuin jos ne olisi määritetty kokonaisuudessaan tässä liitteessä 2.</w:t>
      </w:r>
      <w:bookmarkEnd w:id="196"/>
    </w:p>
    <w:p w14:paraId="7AA3CBCD" w14:textId="0563311E" w:rsidR="00237427" w:rsidRPr="005A488A" w:rsidRDefault="00CC09C2" w:rsidP="00237427">
      <w:pPr>
        <w:pStyle w:val="ProductList-Body"/>
        <w:spacing w:after="120"/>
        <w:outlineLvl w:val="1"/>
      </w:pPr>
      <w:r>
        <w:rPr>
          <w:b/>
        </w:rPr>
        <w:t>Vakiosopimuspykälien, liitteen 1 ja liitteen 2 tietojen tuojan puolesta allekirjoittanut:</w:t>
      </w:r>
    </w:p>
    <w:p w14:paraId="2A4FBF0F" w14:textId="77777777" w:rsidR="0014507A" w:rsidRPr="005A488A" w:rsidRDefault="00237427" w:rsidP="00237427">
      <w:pPr>
        <w:pStyle w:val="ProductList-Body"/>
        <w:spacing w:after="120"/>
      </w:pPr>
      <w:bookmarkStart w:id="197"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5A488A" w:rsidRDefault="00DD6D76" w:rsidP="00DD6D76">
      <w:pPr>
        <w:pStyle w:val="ProductList-Body"/>
        <w:spacing w:after="120"/>
      </w:pPr>
      <w:r>
        <w:t>Rajesh Jha, Executive Vice President</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77777777" w:rsidR="0014507A" w:rsidRPr="005A488A" w:rsidRDefault="002D45B1" w:rsidP="0014507A">
      <w:pPr>
        <w:pStyle w:val="ProductList-Body"/>
        <w:shd w:val="clear" w:color="auto" w:fill="A6A6A6" w:themeFill="background1" w:themeFillShade="A6"/>
        <w:spacing w:after="120"/>
        <w:jc w:val="right"/>
      </w:pPr>
      <w:hyperlink w:anchor="TableofContents" w:tooltip="Sisällysluettelo" w:history="1">
        <w:r w:rsidR="00BA4A64">
          <w:rPr>
            <w:rStyle w:val="Hyperlink"/>
            <w:sz w:val="16"/>
            <w:szCs w:val="16"/>
          </w:rPr>
          <w:t>Sisällys</w:t>
        </w:r>
      </w:hyperlink>
      <w:r w:rsidR="00BA4A64">
        <w:rPr>
          <w:sz w:val="16"/>
          <w:szCs w:val="16"/>
        </w:rPr>
        <w:t xml:space="preserve"> / </w:t>
      </w:r>
      <w:hyperlink w:anchor="Yleiset ehdot" w:tooltip="Yleiset ehdot" w:history="1">
        <w:r w:rsidR="00BA4A64">
          <w:rPr>
            <w:rStyle w:val="Hyperlink"/>
            <w:sz w:val="16"/>
            <w:szCs w:val="16"/>
          </w:rPr>
          <w:t>Yleiset ehdot</w:t>
        </w:r>
      </w:hyperlink>
    </w:p>
    <w:p w14:paraId="3904F569" w14:textId="77777777" w:rsidR="00237427" w:rsidRPr="005A488A" w:rsidRDefault="00237427" w:rsidP="00237427">
      <w:pPr>
        <w:spacing w:after="120" w:line="240" w:lineRule="auto"/>
      </w:pPr>
      <w:r>
        <w:br w:type="page"/>
      </w:r>
    </w:p>
    <w:p w14:paraId="0E478D05" w14:textId="73592591" w:rsidR="00237427" w:rsidRPr="005A488A" w:rsidRDefault="00237427" w:rsidP="00237427">
      <w:pPr>
        <w:pStyle w:val="ProductList-SectionHeading"/>
        <w:spacing w:after="120"/>
        <w:outlineLvl w:val="0"/>
      </w:pPr>
      <w:bookmarkStart w:id="198" w:name="Attachment3"/>
      <w:bookmarkStart w:id="199" w:name="Attachment2"/>
      <w:bookmarkStart w:id="200" w:name="_Toc8395071"/>
      <w:bookmarkStart w:id="201" w:name="_Toc489605629"/>
      <w:bookmarkStart w:id="202" w:name="_Toc6563859"/>
      <w:bookmarkStart w:id="203" w:name="_Toc21617080"/>
      <w:bookmarkStart w:id="204" w:name="_Toc26972906"/>
      <w:bookmarkStart w:id="205" w:name="_Toc81399813"/>
      <w:r>
        <w:lastRenderedPageBreak/>
        <w:t>Liite 2</w:t>
      </w:r>
      <w:bookmarkEnd w:id="198"/>
      <w:bookmarkEnd w:id="199"/>
      <w:r>
        <w:t xml:space="preserve"> – Euroopan unionin yleiseen tietosuoja-asetukseen liittyvät</w:t>
      </w:r>
      <w:r w:rsidR="00BB52CB">
        <w:t> </w:t>
      </w:r>
      <w:r>
        <w:t>ehdot</w:t>
      </w:r>
      <w:bookmarkEnd w:id="200"/>
      <w:bookmarkEnd w:id="201"/>
      <w:bookmarkEnd w:id="202"/>
      <w:bookmarkEnd w:id="203"/>
      <w:bookmarkEnd w:id="204"/>
      <w:bookmarkEnd w:id="205"/>
    </w:p>
    <w:p w14:paraId="69F9C46B" w14:textId="08DB1FB4" w:rsidR="00237427" w:rsidRPr="005A488A" w:rsidRDefault="00237427" w:rsidP="00237427">
      <w:pPr>
        <w:pStyle w:val="ProductList-Body"/>
        <w:spacing w:after="120"/>
      </w:pPr>
      <w:r>
        <w:t>Näiden tietosuoja-asetuksen ehtojen mukaiset Microsoftin sitoumukset kaikkia asiakkaita kohtaan astuvat voimaan 25. toukokuuta 2018. Nämä</w:t>
      </w:r>
      <w:r w:rsidR="004F093B">
        <w:t> </w:t>
      </w:r>
      <w:r>
        <w:t>sitoumukset velvoittavat Microsoftia Asiakkaan suhteen huolimatta (1) Tuotteen ehtojen ja Tietojenkäsittelysopimuksen versiosta, jota muuten sovellettaisiin mihin tahansa Tuotteen tilaukseen tai käyttöoikeuteen, ja (2) kaikista muista sopimuksista, jotka sisältävät viittauksen tähän</w:t>
      </w:r>
      <w:r w:rsidR="004F093B">
        <w:t> </w:t>
      </w:r>
      <w:r>
        <w:t>liitteeseen.</w:t>
      </w:r>
    </w:p>
    <w:p w14:paraId="1696638F" w14:textId="60CD2219" w:rsidR="00237427" w:rsidRPr="005A488A" w:rsidRDefault="00DD6D76" w:rsidP="00237427">
      <w:pPr>
        <w:pStyle w:val="ProductList-Body"/>
        <w:spacing w:after="120"/>
      </w:pPr>
      <w:bookmarkStart w:id="206" w:name="_Hlk24455530"/>
      <w:r>
        <w:t>Näiden tietosuoja-asetukseen liittyvien ehtojen osalta Asiakas ja Microsoft sopivat, että Asiakas on Henkilötietojen rekisterinpitäjä ja Microsoft on</w:t>
      </w:r>
      <w:r w:rsidR="00A81781">
        <w:t> </w:t>
      </w:r>
      <w:r>
        <w:t>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Tuotteen ehdoissa tai muussa Microsoftin ja</w:t>
      </w:r>
      <w:r w:rsidR="00A81781">
        <w:t> </w:t>
      </w:r>
      <w:r>
        <w:t>Asiakkaan välisessä sopimuksessa antamia tietosuojasitoumuksia. Näitä yleiseen tietosuoja-asetukseen liittyviä ehtoja ei sovelleta tilanteisiin, joissa Microsoft on Henkilötietojen rekisterinpitäjä.</w:t>
      </w:r>
      <w:bookmarkEnd w:id="206"/>
    </w:p>
    <w:p w14:paraId="26AB09BF" w14:textId="77777777" w:rsidR="00237427" w:rsidRPr="005A488A" w:rsidRDefault="00237427" w:rsidP="00237427">
      <w:pPr>
        <w:pStyle w:val="ProductList-Body"/>
        <w:spacing w:after="120"/>
        <w:outlineLvl w:val="1"/>
      </w:pPr>
      <w:bookmarkStart w:id="207" w:name="_Toc26972907"/>
      <w:r>
        <w:rPr>
          <w:b/>
          <w:color w:val="00188F"/>
        </w:rPr>
        <w:t>Yleisen tietosuoja-asetuksen synnyttämät velvoitteet: 28, 32 ja 33 artikla</w:t>
      </w:r>
      <w:bookmarkEnd w:id="207"/>
    </w:p>
    <w:p w14:paraId="78427D4D" w14:textId="03FDBCFF" w:rsidR="00237427" w:rsidRPr="005A488A" w:rsidRDefault="00237427" w:rsidP="00237427">
      <w:pPr>
        <w:pStyle w:val="ProductList-Body"/>
        <w:spacing w:after="120"/>
        <w:ind w:left="158"/>
      </w:pPr>
      <w:r>
        <w:rPr>
          <w:b/>
        </w:rPr>
        <w:t xml:space="preserve">1. </w:t>
      </w:r>
      <w:r>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176F3C63" w:rsidR="00237427" w:rsidRPr="005A488A" w:rsidRDefault="00237427" w:rsidP="00237427">
      <w:pPr>
        <w:pStyle w:val="ProductList-Body"/>
        <w:spacing w:after="120"/>
        <w:ind w:left="158"/>
      </w:pPr>
      <w:r>
        <w:rPr>
          <w:b/>
        </w:rPr>
        <w:t>2.</w:t>
      </w:r>
      <w:r>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w:t>
      </w:r>
      <w:r w:rsidR="00ED15D5">
        <w:t> </w:t>
      </w:r>
      <w:r>
        <w:t xml:space="preserve">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23CDB89A" w:rsidR="00237427" w:rsidRPr="005A488A"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4488310D" w:rsidR="00237427" w:rsidRPr="005A488A"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5A488A"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5A488A"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24AC0837" w:rsidR="00237427" w:rsidRPr="005A488A"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5A488A"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5A488A"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52D4B035" w:rsidR="00237427" w:rsidRPr="005A488A" w:rsidRDefault="00237427" w:rsidP="00237427">
      <w:pPr>
        <w:pStyle w:val="ProductList-Body"/>
        <w:spacing w:after="120"/>
        <w:ind w:left="1440" w:hanging="720"/>
      </w:pPr>
      <w:r>
        <w:rPr>
          <w:b/>
        </w:rPr>
        <w:t>(h)</w:t>
      </w:r>
      <w:r>
        <w:tab/>
        <w:t>saattamaan Asiakkaan saataville kaikki tiedot, jotka ovat tarpeen yleisen tietosuoja-asetuksen 28 artiklassa säädettyjen velvollisuuksien noudattamisen osoittamista varten, ja sallii Asiakkaan tai muun Asiakkaan valtuuttaman auditoijan suorittamat</w:t>
      </w:r>
      <w:r w:rsidR="00ED15D5">
        <w:t> </w:t>
      </w:r>
      <w:r>
        <w:t xml:space="preserve">auditoinnit, kuten tarkastukset, sekä osallistuu niihin. </w:t>
      </w:r>
    </w:p>
    <w:p w14:paraId="2E135DAB" w14:textId="77777777" w:rsidR="00237427" w:rsidRPr="005A488A"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050548BE" w:rsidR="00237427" w:rsidRPr="005A488A" w:rsidRDefault="00237427" w:rsidP="006B090D">
      <w:pPr>
        <w:pStyle w:val="ProductList-Body"/>
        <w:keepNext/>
        <w:keepLines/>
        <w:spacing w:after="120"/>
        <w:ind w:left="158"/>
      </w:pPr>
      <w:r>
        <w:rPr>
          <w:b/>
        </w:rPr>
        <w:lastRenderedPageBreak/>
        <w:t>3.</w:t>
      </w:r>
      <w:r>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078E38E7" w:rsidR="00237427" w:rsidRPr="005A488A" w:rsidRDefault="00237427" w:rsidP="00237427">
      <w:pPr>
        <w:pStyle w:val="ProductList-Body"/>
        <w:spacing w:after="120"/>
        <w:ind w:left="158"/>
      </w:pPr>
      <w:r>
        <w:rPr>
          <w:b/>
        </w:rPr>
        <w:t>4.</w:t>
      </w:r>
      <w:r>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00D5675E" w:rsidR="00237427" w:rsidRPr="005A488A" w:rsidRDefault="00237427" w:rsidP="00237427">
      <w:pPr>
        <w:pStyle w:val="ProductList-Body"/>
        <w:spacing w:after="120"/>
        <w:ind w:left="158"/>
      </w:pPr>
      <w:r>
        <w:rPr>
          <w:b/>
        </w:rPr>
        <w:t>5.</w:t>
      </w:r>
      <w:r>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w:t>
      </w:r>
      <w:r w:rsidR="00687475">
        <w:t> </w:t>
      </w:r>
      <w:r>
        <w:t>luovuttamisen tai henkilötietoihin pääsyn vuoksi. (32 artiklan 2 kohta)</w:t>
      </w:r>
    </w:p>
    <w:p w14:paraId="4BF7427F" w14:textId="77777777" w:rsidR="00237427" w:rsidRPr="005A488A" w:rsidRDefault="00237427" w:rsidP="00237427">
      <w:pPr>
        <w:pStyle w:val="ProductList-Body"/>
        <w:spacing w:after="120"/>
        <w:ind w:left="158"/>
      </w:pPr>
      <w:r>
        <w:rPr>
          <w:b/>
        </w:rPr>
        <w:t>6.</w:t>
      </w:r>
      <w:r>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77777777" w:rsidR="00237427" w:rsidRPr="005A488A" w:rsidRDefault="00237427" w:rsidP="00237427">
      <w:pPr>
        <w:pStyle w:val="ProductList-Body"/>
        <w:spacing w:after="120"/>
        <w:ind w:left="158"/>
      </w:pPr>
      <w:r>
        <w:rPr>
          <w:b/>
          <w:bCs/>
        </w:rPr>
        <w:t>7.</w:t>
      </w:r>
      <w:r>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6B600428" w14:textId="77777777" w:rsidR="00347702" w:rsidRPr="005A488A" w:rsidRDefault="002D45B1" w:rsidP="00347702">
      <w:pPr>
        <w:pStyle w:val="ProductList-Body"/>
        <w:shd w:val="clear" w:color="auto" w:fill="A6A6A6" w:themeFill="background1" w:themeFillShade="A6"/>
        <w:spacing w:after="120"/>
        <w:jc w:val="right"/>
      </w:pPr>
      <w:hyperlink w:anchor="TableofContents" w:history="1">
        <w:r w:rsidR="00347702" w:rsidRPr="00347702">
          <w:rPr>
            <w:rStyle w:val="Hyperlink"/>
            <w:sz w:val="16"/>
            <w:szCs w:val="16"/>
          </w:rPr>
          <w:t>Sisällys</w:t>
        </w:r>
      </w:hyperlink>
      <w:r w:rsidR="00347702">
        <w:rPr>
          <w:sz w:val="16"/>
          <w:szCs w:val="16"/>
        </w:rPr>
        <w:t xml:space="preserve"> / </w:t>
      </w:r>
      <w:hyperlink w:anchor="GeneralTerms" w:tooltip="Yleiset ehdot" w:history="1">
        <w:r w:rsidR="00347702">
          <w:rPr>
            <w:rStyle w:val="Hyperlink"/>
            <w:sz w:val="16"/>
            <w:szCs w:val="16"/>
          </w:rPr>
          <w:t>Yleiset ehdot</w:t>
        </w:r>
      </w:hyperlink>
    </w:p>
    <w:sectPr w:rsidR="00347702"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5D50" w14:textId="77777777" w:rsidR="002D45B1" w:rsidRDefault="002D45B1" w:rsidP="009A573F">
      <w:pPr>
        <w:spacing w:after="0" w:line="240" w:lineRule="auto"/>
      </w:pPr>
      <w:r>
        <w:separator/>
      </w:r>
    </w:p>
    <w:p w14:paraId="29E584B4" w14:textId="77777777" w:rsidR="002D45B1" w:rsidRDefault="002D45B1"/>
  </w:endnote>
  <w:endnote w:type="continuationSeparator" w:id="0">
    <w:p w14:paraId="34AD7DEF" w14:textId="77777777" w:rsidR="002D45B1" w:rsidRDefault="002D45B1" w:rsidP="009A573F">
      <w:pPr>
        <w:spacing w:after="0" w:line="240" w:lineRule="auto"/>
      </w:pPr>
      <w:r>
        <w:continuationSeparator/>
      </w:r>
    </w:p>
    <w:p w14:paraId="7EC51981" w14:textId="77777777" w:rsidR="002D45B1" w:rsidRDefault="002D45B1"/>
  </w:endnote>
  <w:endnote w:type="continuationNotice" w:id="1">
    <w:p w14:paraId="755FC2D2" w14:textId="77777777" w:rsidR="002D45B1" w:rsidRDefault="002D45B1">
      <w:pPr>
        <w:spacing w:after="0" w:line="240" w:lineRule="auto"/>
      </w:pPr>
    </w:p>
    <w:p w14:paraId="75C1DDBC" w14:textId="77777777" w:rsidR="002D45B1" w:rsidRDefault="002D4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F251B" w:rsidRPr="00C76DF3" w14:paraId="7A36DDFE" w14:textId="77777777" w:rsidTr="009F251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26A85AB0" w:rsidR="009F251B" w:rsidRPr="00C76DF3" w:rsidRDefault="002D45B1" w:rsidP="009F251B">
          <w:pPr>
            <w:pStyle w:val="ProductList-OfferingBody"/>
            <w:ind w:left="-77" w:right="-73"/>
            <w:jc w:val="center"/>
            <w:rPr>
              <w:color w:val="808080" w:themeColor="background1" w:themeShade="80"/>
              <w:sz w:val="14"/>
              <w:szCs w:val="14"/>
            </w:rPr>
          </w:pPr>
          <w:hyperlink w:anchor="TableofContents" w:history="1">
            <w:r w:rsidR="009F251B">
              <w:rPr>
                <w:rStyle w:val="Hyperlink"/>
                <w:sz w:val="14"/>
                <w:szCs w:val="14"/>
              </w:rPr>
              <w:t>Sisällys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13A6B84E" w:rsidR="009F251B" w:rsidRPr="00C76DF3" w:rsidRDefault="009F251B" w:rsidP="009F251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1919D07" w:rsidR="009F251B" w:rsidRPr="00C76DF3" w:rsidRDefault="002D45B1" w:rsidP="009F251B">
          <w:pPr>
            <w:pStyle w:val="ProductList-OfferingBody"/>
            <w:ind w:left="-72" w:right="-74"/>
            <w:jc w:val="center"/>
            <w:rPr>
              <w:color w:val="808080" w:themeColor="background1" w:themeShade="80"/>
              <w:sz w:val="14"/>
              <w:szCs w:val="14"/>
            </w:rPr>
          </w:pPr>
          <w:hyperlink w:anchor="Introduction" w:history="1">
            <w:r w:rsidR="009F251B">
              <w:rPr>
                <w:rStyle w:val="Hyperlink"/>
                <w:sz w:val="14"/>
                <w:szCs w:val="14"/>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4307208B" w:rsidR="009F251B" w:rsidRPr="00C76DF3" w:rsidRDefault="009F251B" w:rsidP="009F251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397EC99F" w:rsidR="009F251B" w:rsidRPr="00C76DF3" w:rsidRDefault="002D45B1" w:rsidP="009F251B">
          <w:pPr>
            <w:pStyle w:val="ProductList-OfferingBody"/>
            <w:ind w:left="-72" w:right="-75"/>
            <w:jc w:val="center"/>
            <w:rPr>
              <w:color w:val="808080" w:themeColor="background1" w:themeShade="80"/>
              <w:sz w:val="14"/>
              <w:szCs w:val="14"/>
            </w:rPr>
          </w:pPr>
          <w:hyperlink w:anchor="GeneralTerms" w:history="1">
            <w:r w:rsidR="009F251B">
              <w:rPr>
                <w:rStyle w:val="Hyperlink"/>
                <w:sz w:val="14"/>
                <w:szCs w:val="14"/>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1E97154F" w:rsidR="009F251B" w:rsidRPr="00C76DF3" w:rsidRDefault="009F251B" w:rsidP="009F251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55B63FAF" w:rsidR="009F251B" w:rsidRPr="00C76DF3" w:rsidRDefault="002D45B1" w:rsidP="009F251B">
          <w:pPr>
            <w:pStyle w:val="ProductList-OfferingBody"/>
            <w:ind w:left="-72" w:right="-77"/>
            <w:jc w:val="center"/>
            <w:rPr>
              <w:color w:val="808080" w:themeColor="background1" w:themeShade="80"/>
              <w:sz w:val="14"/>
              <w:szCs w:val="14"/>
            </w:rPr>
          </w:pPr>
          <w:hyperlink w:anchor="DatProtectionTerms" w:history="1">
            <w:r w:rsidR="009F251B">
              <w:rPr>
                <w:rStyle w:val="Hyperlink"/>
                <w:sz w:val="14"/>
                <w:szCs w:val="14"/>
              </w:rPr>
              <w:t>Tietosuojan 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2297E5B2" w:rsidR="009F251B" w:rsidRPr="00C76DF3" w:rsidRDefault="009F251B" w:rsidP="009F251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7927A16B" w:rsidR="009F251B" w:rsidRPr="00C76DF3" w:rsidRDefault="002D45B1" w:rsidP="009F251B">
          <w:pPr>
            <w:pStyle w:val="ProductList-OfferingBody"/>
            <w:ind w:left="-72" w:right="-76"/>
            <w:jc w:val="center"/>
            <w:rPr>
              <w:color w:val="808080" w:themeColor="background1" w:themeShade="80"/>
              <w:sz w:val="14"/>
              <w:szCs w:val="14"/>
            </w:rPr>
          </w:pPr>
          <w:hyperlink w:anchor="Attachment1" w:history="1">
            <w:r w:rsidR="009F251B">
              <w:rPr>
                <w:rStyle w:val="Hyperlink"/>
                <w:sz w:val="14"/>
                <w:szCs w:val="14"/>
              </w:rPr>
              <w:t>Liitteet</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2D45B1" w:rsidP="00591643">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2D45B1" w:rsidP="00591643">
          <w:pPr>
            <w:pStyle w:val="ProductList-OfferingBody"/>
            <w:ind w:left="-72" w:right="-74"/>
            <w:jc w:val="center"/>
            <w:rPr>
              <w:color w:val="808080" w:themeColor="background1" w:themeShade="80"/>
              <w:sz w:val="14"/>
              <w:szCs w:val="14"/>
            </w:rPr>
          </w:pPr>
          <w:hyperlink w:anchor="Johdanto" w:history="1">
            <w:r w:rsidR="00BA4A64">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2D45B1" w:rsidP="003812FE">
          <w:pPr>
            <w:pStyle w:val="ProductList-OfferingBody"/>
            <w:ind w:left="-72" w:right="-75"/>
            <w:jc w:val="center"/>
            <w:rPr>
              <w:color w:val="808080" w:themeColor="background1" w:themeShade="80"/>
              <w:sz w:val="14"/>
              <w:szCs w:val="14"/>
            </w:rPr>
          </w:pPr>
          <w:hyperlink w:anchor="Yleiset ehdot" w:history="1">
            <w:r w:rsidR="00BA4A64">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2D45B1" w:rsidP="00591643">
          <w:pPr>
            <w:pStyle w:val="ProductList-OfferingBody"/>
            <w:ind w:left="-72" w:right="-77"/>
            <w:jc w:val="center"/>
            <w:rPr>
              <w:color w:val="808080" w:themeColor="background1" w:themeShade="80"/>
              <w:sz w:val="14"/>
              <w:szCs w:val="14"/>
            </w:rPr>
          </w:pPr>
          <w:hyperlink w:anchor="Tietosuoja- ja tietoturvaehdot" w:history="1">
            <w:r w:rsidR="00BA4A64">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2D45B1" w:rsidP="003812FE">
          <w:pPr>
            <w:pStyle w:val="ProductList-OfferingBody"/>
            <w:ind w:left="-72" w:right="-77"/>
            <w:jc w:val="center"/>
            <w:rPr>
              <w:color w:val="808080" w:themeColor="background1" w:themeShade="80"/>
              <w:sz w:val="14"/>
              <w:szCs w:val="14"/>
            </w:rPr>
          </w:pPr>
          <w:hyperlink w:anchor="Online-palveluiden palvelukohtaiset ehdot" w:history="1">
            <w:r w:rsidR="00BA4A64">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2D45B1" w:rsidP="003812FE">
          <w:pPr>
            <w:pStyle w:val="ProductList-OfferingBody"/>
            <w:ind w:left="-72" w:right="-76"/>
            <w:jc w:val="center"/>
            <w:rPr>
              <w:color w:val="808080" w:themeColor="background1" w:themeShade="80"/>
              <w:sz w:val="14"/>
              <w:szCs w:val="14"/>
            </w:rPr>
          </w:pPr>
          <w:hyperlink w:anchor="Liite 1" w:history="1">
            <w:r w:rsidR="00BA4A64">
              <w:rPr>
                <w:rStyle w:val="Hyperlink"/>
                <w:sz w:val="14"/>
                <w:szCs w:val="14"/>
              </w:rPr>
              <w:t>Liitteet</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2D45B1" w:rsidP="00B07097">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2D45B1" w:rsidP="00B07097">
          <w:pPr>
            <w:pStyle w:val="ProductList-OfferingBody"/>
            <w:ind w:left="-72" w:right="-74"/>
            <w:jc w:val="center"/>
            <w:rPr>
              <w:color w:val="808080" w:themeColor="background1" w:themeShade="80"/>
              <w:sz w:val="14"/>
              <w:szCs w:val="14"/>
            </w:rPr>
          </w:pPr>
          <w:hyperlink w:anchor="Johdanto" w:history="1">
            <w:r w:rsidR="00BA4A64">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2D45B1" w:rsidP="00B07097">
          <w:pPr>
            <w:pStyle w:val="ProductList-OfferingBody"/>
            <w:ind w:left="-72" w:right="-75"/>
            <w:jc w:val="center"/>
            <w:rPr>
              <w:color w:val="808080" w:themeColor="background1" w:themeShade="80"/>
              <w:sz w:val="14"/>
              <w:szCs w:val="14"/>
            </w:rPr>
          </w:pPr>
          <w:hyperlink w:anchor="Yleiset ehdot" w:history="1">
            <w:r w:rsidR="00BA4A64">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2D45B1" w:rsidP="00B07097">
          <w:pPr>
            <w:pStyle w:val="ProductList-OfferingBody"/>
            <w:ind w:left="-72" w:right="-77"/>
            <w:jc w:val="center"/>
            <w:rPr>
              <w:color w:val="808080" w:themeColor="background1" w:themeShade="80"/>
              <w:sz w:val="14"/>
              <w:szCs w:val="14"/>
            </w:rPr>
          </w:pPr>
          <w:hyperlink w:anchor="Tietosuoja- ja tietoturvaehdot" w:history="1">
            <w:r w:rsidR="00BA4A64">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2D45B1" w:rsidP="00B07097">
          <w:pPr>
            <w:pStyle w:val="ProductList-OfferingBody"/>
            <w:ind w:left="-72" w:right="-77"/>
            <w:jc w:val="center"/>
            <w:rPr>
              <w:color w:val="808080" w:themeColor="background1" w:themeShade="80"/>
              <w:sz w:val="14"/>
              <w:szCs w:val="14"/>
            </w:rPr>
          </w:pPr>
          <w:hyperlink w:anchor="Online-palveluiden palvelukohtaiset ehdot" w:history="1">
            <w:r w:rsidR="00BA4A64">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2D45B1" w:rsidP="00B07097">
          <w:pPr>
            <w:pStyle w:val="ProductList-OfferingBody"/>
            <w:ind w:left="-72" w:right="-76"/>
            <w:jc w:val="center"/>
            <w:rPr>
              <w:color w:val="808080" w:themeColor="background1" w:themeShade="80"/>
              <w:sz w:val="14"/>
              <w:szCs w:val="14"/>
            </w:rPr>
          </w:pPr>
          <w:hyperlink w:anchor="Liite 1" w:history="1">
            <w:r w:rsidR="00BA4A64">
              <w:rPr>
                <w:rStyle w:val="Hyperlink"/>
                <w:sz w:val="14"/>
                <w:szCs w:val="14"/>
              </w:rPr>
              <w:t>Liitteet</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F251B" w:rsidRPr="00C76DF3" w14:paraId="50CB74B8" w14:textId="77777777" w:rsidTr="00610E2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68882D" w14:textId="77777777" w:rsidR="009F251B" w:rsidRPr="00C76DF3" w:rsidRDefault="002D45B1" w:rsidP="009F251B">
          <w:pPr>
            <w:pStyle w:val="ProductList-OfferingBody"/>
            <w:ind w:left="-77" w:right="-73"/>
            <w:jc w:val="center"/>
            <w:rPr>
              <w:color w:val="808080" w:themeColor="background1" w:themeShade="80"/>
              <w:sz w:val="14"/>
              <w:szCs w:val="14"/>
            </w:rPr>
          </w:pPr>
          <w:hyperlink w:anchor="TableofContents" w:history="1">
            <w:r w:rsidR="009F251B">
              <w:rPr>
                <w:rStyle w:val="Hyperlink"/>
                <w:sz w:val="14"/>
                <w:szCs w:val="14"/>
              </w:rPr>
              <w:t>Sisällys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53CD507" w14:textId="77777777" w:rsidR="009F251B" w:rsidRPr="00C76DF3" w:rsidRDefault="009F251B" w:rsidP="009F251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C54D9A" w14:textId="77777777" w:rsidR="009F251B" w:rsidRPr="00C76DF3" w:rsidRDefault="002D45B1" w:rsidP="009F251B">
          <w:pPr>
            <w:pStyle w:val="ProductList-OfferingBody"/>
            <w:ind w:left="-72" w:right="-74"/>
            <w:jc w:val="center"/>
            <w:rPr>
              <w:color w:val="808080" w:themeColor="background1" w:themeShade="80"/>
              <w:sz w:val="14"/>
              <w:szCs w:val="14"/>
            </w:rPr>
          </w:pPr>
          <w:hyperlink w:anchor="Introduction" w:history="1">
            <w:r w:rsidR="009F251B">
              <w:rPr>
                <w:rStyle w:val="Hyperlink"/>
                <w:sz w:val="14"/>
                <w:szCs w:val="14"/>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13EEFED" w14:textId="77777777" w:rsidR="009F251B" w:rsidRPr="00C76DF3" w:rsidRDefault="009F251B" w:rsidP="009F251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872EEA" w14:textId="77777777" w:rsidR="009F251B" w:rsidRPr="00C76DF3" w:rsidRDefault="002D45B1" w:rsidP="009F251B">
          <w:pPr>
            <w:pStyle w:val="ProductList-OfferingBody"/>
            <w:ind w:left="-72" w:right="-75"/>
            <w:jc w:val="center"/>
            <w:rPr>
              <w:color w:val="808080" w:themeColor="background1" w:themeShade="80"/>
              <w:sz w:val="14"/>
              <w:szCs w:val="14"/>
            </w:rPr>
          </w:pPr>
          <w:hyperlink w:anchor="GeneralTerms" w:history="1">
            <w:r w:rsidR="009F251B">
              <w:rPr>
                <w:rStyle w:val="Hyperlink"/>
                <w:sz w:val="14"/>
                <w:szCs w:val="14"/>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B1F9C5B" w14:textId="77777777" w:rsidR="009F251B" w:rsidRPr="00C76DF3" w:rsidRDefault="009F251B" w:rsidP="009F251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BDFE44" w14:textId="77777777" w:rsidR="009F251B" w:rsidRPr="00C76DF3" w:rsidRDefault="002D45B1" w:rsidP="009F251B">
          <w:pPr>
            <w:pStyle w:val="ProductList-OfferingBody"/>
            <w:ind w:left="-72" w:right="-77"/>
            <w:jc w:val="center"/>
            <w:rPr>
              <w:color w:val="808080" w:themeColor="background1" w:themeShade="80"/>
              <w:sz w:val="14"/>
              <w:szCs w:val="14"/>
            </w:rPr>
          </w:pPr>
          <w:hyperlink w:anchor="DatProtectionTerms" w:history="1">
            <w:r w:rsidR="009F251B">
              <w:rPr>
                <w:rStyle w:val="Hyperlink"/>
                <w:sz w:val="14"/>
                <w:szCs w:val="14"/>
              </w:rPr>
              <w:t>Tietosuojan 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1D03AD0" w14:textId="77777777" w:rsidR="009F251B" w:rsidRPr="00C76DF3" w:rsidRDefault="009F251B" w:rsidP="009F251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6D1BAD" w14:textId="77777777" w:rsidR="009F251B" w:rsidRPr="00C76DF3" w:rsidRDefault="002D45B1" w:rsidP="009F251B">
          <w:pPr>
            <w:pStyle w:val="ProductList-OfferingBody"/>
            <w:ind w:left="-72" w:right="-76"/>
            <w:jc w:val="center"/>
            <w:rPr>
              <w:color w:val="808080" w:themeColor="background1" w:themeShade="80"/>
              <w:sz w:val="14"/>
              <w:szCs w:val="14"/>
            </w:rPr>
          </w:pPr>
          <w:hyperlink w:anchor="Attachment1" w:history="1">
            <w:r w:rsidR="009F251B">
              <w:rPr>
                <w:rStyle w:val="Hyperlink"/>
                <w:sz w:val="14"/>
                <w:szCs w:val="14"/>
              </w:rPr>
              <w:t>Liitteet</w:t>
            </w:r>
          </w:hyperlink>
        </w:p>
      </w:tc>
    </w:tr>
  </w:tbl>
  <w:p w14:paraId="29AB4D16" w14:textId="77777777" w:rsidR="006C78B3" w:rsidRPr="009F251B" w:rsidRDefault="006C78B3" w:rsidP="009F251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F251B" w:rsidRPr="00C76DF3" w14:paraId="2216B984" w14:textId="77777777" w:rsidTr="009F251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D9D6BD2" w:rsidR="009F251B" w:rsidRPr="00C76DF3" w:rsidRDefault="002D45B1" w:rsidP="009F251B">
          <w:pPr>
            <w:pStyle w:val="ProductList-OfferingBody"/>
            <w:ind w:left="-77" w:right="-73"/>
            <w:jc w:val="center"/>
            <w:rPr>
              <w:color w:val="808080" w:themeColor="background1" w:themeShade="80"/>
              <w:sz w:val="14"/>
              <w:szCs w:val="14"/>
            </w:rPr>
          </w:pPr>
          <w:hyperlink w:anchor="TableofContents" w:history="1">
            <w:r w:rsidR="009F251B">
              <w:rPr>
                <w:rStyle w:val="Hyperlink"/>
                <w:sz w:val="14"/>
                <w:szCs w:val="14"/>
              </w:rPr>
              <w:t>Sisällys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43CBB635" w:rsidR="009F251B" w:rsidRPr="00C76DF3" w:rsidRDefault="009F251B" w:rsidP="009F251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1EAB112" w:rsidR="009F251B" w:rsidRPr="00C76DF3" w:rsidRDefault="002D45B1" w:rsidP="009F251B">
          <w:pPr>
            <w:pStyle w:val="ProductList-OfferingBody"/>
            <w:ind w:left="-72" w:right="-74"/>
            <w:jc w:val="center"/>
            <w:rPr>
              <w:color w:val="808080" w:themeColor="background1" w:themeShade="80"/>
              <w:sz w:val="14"/>
              <w:szCs w:val="14"/>
            </w:rPr>
          </w:pPr>
          <w:hyperlink w:anchor="Introduction" w:history="1">
            <w:r w:rsidR="009F251B">
              <w:rPr>
                <w:rStyle w:val="Hyperlink"/>
                <w:sz w:val="14"/>
                <w:szCs w:val="14"/>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05B45662" w:rsidR="009F251B" w:rsidRPr="00C76DF3" w:rsidRDefault="009F251B" w:rsidP="009F251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4C37B488" w:rsidR="009F251B" w:rsidRPr="00C76DF3" w:rsidRDefault="002D45B1" w:rsidP="009F251B">
          <w:pPr>
            <w:pStyle w:val="ProductList-OfferingBody"/>
            <w:ind w:left="-72" w:right="-75"/>
            <w:jc w:val="center"/>
            <w:rPr>
              <w:color w:val="808080" w:themeColor="background1" w:themeShade="80"/>
              <w:sz w:val="14"/>
              <w:szCs w:val="14"/>
            </w:rPr>
          </w:pPr>
          <w:hyperlink w:anchor="GeneralTerms" w:history="1">
            <w:r w:rsidR="009F251B">
              <w:rPr>
                <w:rStyle w:val="Hyperlink"/>
                <w:sz w:val="14"/>
                <w:szCs w:val="14"/>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2B3CE686" w:rsidR="009F251B" w:rsidRPr="00C76DF3" w:rsidRDefault="009F251B" w:rsidP="009F251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577AC07E" w:rsidR="009F251B" w:rsidRPr="00C76DF3" w:rsidRDefault="002D45B1" w:rsidP="009F251B">
          <w:pPr>
            <w:pStyle w:val="ProductList-OfferingBody"/>
            <w:ind w:left="-72" w:right="-77"/>
            <w:jc w:val="center"/>
            <w:rPr>
              <w:color w:val="808080" w:themeColor="background1" w:themeShade="80"/>
              <w:sz w:val="14"/>
              <w:szCs w:val="14"/>
            </w:rPr>
          </w:pPr>
          <w:hyperlink w:anchor="DatProtectionTerms" w:history="1">
            <w:r w:rsidR="009F251B">
              <w:rPr>
                <w:rStyle w:val="Hyperlink"/>
                <w:sz w:val="14"/>
                <w:szCs w:val="14"/>
              </w:rPr>
              <w:t>Tietosuojan 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3E035FE0" w:rsidR="009F251B" w:rsidRPr="00C76DF3" w:rsidRDefault="009F251B" w:rsidP="009F251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5B5F111B" w:rsidR="009F251B" w:rsidRPr="00C76DF3" w:rsidRDefault="002D45B1" w:rsidP="009F251B">
          <w:pPr>
            <w:pStyle w:val="ProductList-OfferingBody"/>
            <w:ind w:left="-72" w:right="-76"/>
            <w:jc w:val="center"/>
            <w:rPr>
              <w:color w:val="808080" w:themeColor="background1" w:themeShade="80"/>
              <w:sz w:val="14"/>
              <w:szCs w:val="14"/>
            </w:rPr>
          </w:pPr>
          <w:hyperlink w:anchor="Attachment1" w:history="1">
            <w:r w:rsidR="009F251B">
              <w:rPr>
                <w:rStyle w:val="Hyperlink"/>
                <w:sz w:val="14"/>
                <w:szCs w:val="14"/>
              </w:rPr>
              <w:t>Liitteet</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F251B" w:rsidRPr="00C76DF3" w14:paraId="22B2C2EA" w14:textId="77777777" w:rsidTr="009F251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293BB4AA" w:rsidR="009F251B" w:rsidRPr="00C76DF3" w:rsidRDefault="002D45B1" w:rsidP="009F251B">
          <w:pPr>
            <w:pStyle w:val="ProductList-OfferingBody"/>
            <w:ind w:left="-77" w:right="-73"/>
            <w:jc w:val="center"/>
            <w:rPr>
              <w:color w:val="808080" w:themeColor="background1" w:themeShade="80"/>
              <w:sz w:val="14"/>
              <w:szCs w:val="14"/>
            </w:rPr>
          </w:pPr>
          <w:hyperlink w:anchor="TableofContents" w:history="1">
            <w:r w:rsidR="009F251B">
              <w:rPr>
                <w:rStyle w:val="Hyperlink"/>
                <w:sz w:val="14"/>
                <w:szCs w:val="14"/>
              </w:rPr>
              <w:t>Sisällys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D91FBE" w14:textId="657CF8E7" w:rsidR="009F251B" w:rsidRPr="00C76DF3" w:rsidRDefault="009F251B" w:rsidP="009F251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3DDF968" w:rsidR="009F251B" w:rsidRPr="00C76DF3" w:rsidRDefault="002D45B1" w:rsidP="009F251B">
          <w:pPr>
            <w:pStyle w:val="ProductList-OfferingBody"/>
            <w:ind w:left="-72" w:right="-74"/>
            <w:jc w:val="center"/>
            <w:rPr>
              <w:color w:val="808080" w:themeColor="background1" w:themeShade="80"/>
              <w:sz w:val="14"/>
              <w:szCs w:val="14"/>
            </w:rPr>
          </w:pPr>
          <w:hyperlink w:anchor="Introduction" w:history="1">
            <w:r w:rsidR="009F251B">
              <w:rPr>
                <w:rStyle w:val="Hyperlink"/>
                <w:sz w:val="14"/>
                <w:szCs w:val="14"/>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3F25D1" w14:textId="59EEA906" w:rsidR="009F251B" w:rsidRPr="00C76DF3" w:rsidRDefault="009F251B" w:rsidP="009F251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5915514" w:rsidR="009F251B" w:rsidRPr="00C76DF3" w:rsidRDefault="002D45B1" w:rsidP="009F251B">
          <w:pPr>
            <w:pStyle w:val="ProductList-OfferingBody"/>
            <w:ind w:left="-72" w:right="-75"/>
            <w:jc w:val="center"/>
            <w:rPr>
              <w:color w:val="808080" w:themeColor="background1" w:themeShade="80"/>
              <w:sz w:val="14"/>
              <w:szCs w:val="14"/>
            </w:rPr>
          </w:pPr>
          <w:hyperlink w:anchor="GeneralTerms" w:history="1">
            <w:r w:rsidR="009F251B">
              <w:rPr>
                <w:rStyle w:val="Hyperlink"/>
                <w:sz w:val="14"/>
                <w:szCs w:val="14"/>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CFB698" w14:textId="214FD30B" w:rsidR="009F251B" w:rsidRPr="00C76DF3" w:rsidRDefault="009F251B" w:rsidP="009F251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42CF190" w:rsidR="009F251B" w:rsidRPr="00C76DF3" w:rsidRDefault="002D45B1" w:rsidP="009F251B">
          <w:pPr>
            <w:pStyle w:val="ProductList-OfferingBody"/>
            <w:ind w:left="-72" w:right="-77"/>
            <w:jc w:val="center"/>
            <w:rPr>
              <w:color w:val="808080" w:themeColor="background1" w:themeShade="80"/>
              <w:sz w:val="14"/>
              <w:szCs w:val="14"/>
            </w:rPr>
          </w:pPr>
          <w:hyperlink w:anchor="DatProtectionTerms" w:history="1">
            <w:r w:rsidR="009F251B">
              <w:rPr>
                <w:rStyle w:val="Hyperlink"/>
                <w:sz w:val="14"/>
                <w:szCs w:val="14"/>
              </w:rPr>
              <w:t>Tietosuojan 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E79E731" w14:textId="62EBC935" w:rsidR="009F251B" w:rsidRPr="00C76DF3" w:rsidRDefault="009F251B" w:rsidP="009F251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E376F87" w:rsidR="009F251B" w:rsidRPr="00C76DF3" w:rsidRDefault="002D45B1" w:rsidP="009F251B">
          <w:pPr>
            <w:pStyle w:val="ProductList-OfferingBody"/>
            <w:ind w:left="-72" w:right="-76"/>
            <w:jc w:val="center"/>
            <w:rPr>
              <w:color w:val="808080" w:themeColor="background1" w:themeShade="80"/>
              <w:sz w:val="14"/>
              <w:szCs w:val="14"/>
            </w:rPr>
          </w:pPr>
          <w:hyperlink w:anchor="Attachment1" w:history="1">
            <w:r w:rsidR="009F251B">
              <w:rPr>
                <w:rStyle w:val="Hyperlink"/>
                <w:sz w:val="14"/>
                <w:szCs w:val="14"/>
              </w:rPr>
              <w:t>Liitteet</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2D45B1" w:rsidP="00591643">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2D45B1" w:rsidP="00591643">
          <w:pPr>
            <w:pStyle w:val="ProductList-OfferingBody"/>
            <w:ind w:left="-72" w:right="-74"/>
            <w:jc w:val="center"/>
            <w:rPr>
              <w:color w:val="808080" w:themeColor="background1" w:themeShade="80"/>
              <w:sz w:val="14"/>
              <w:szCs w:val="14"/>
            </w:rPr>
          </w:pPr>
          <w:hyperlink w:anchor="Johdanto" w:history="1">
            <w:r w:rsidR="00BA4A64">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2D45B1" w:rsidP="003812FE">
          <w:pPr>
            <w:pStyle w:val="ProductList-OfferingBody"/>
            <w:ind w:left="-72" w:right="-75"/>
            <w:jc w:val="center"/>
            <w:rPr>
              <w:color w:val="808080" w:themeColor="background1" w:themeShade="80"/>
              <w:sz w:val="14"/>
              <w:szCs w:val="14"/>
            </w:rPr>
          </w:pPr>
          <w:hyperlink w:anchor="Yleiset ehdot" w:history="1">
            <w:r w:rsidR="00BA4A64">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2D45B1" w:rsidP="00591643">
          <w:pPr>
            <w:pStyle w:val="ProductList-OfferingBody"/>
            <w:ind w:left="-72" w:right="-77"/>
            <w:jc w:val="center"/>
            <w:rPr>
              <w:color w:val="808080" w:themeColor="background1" w:themeShade="80"/>
              <w:sz w:val="14"/>
              <w:szCs w:val="14"/>
            </w:rPr>
          </w:pPr>
          <w:hyperlink w:anchor="Tietosuoja- ja tietoturvaehdot" w:history="1">
            <w:r w:rsidR="00BA4A64">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2D45B1" w:rsidP="003812FE">
          <w:pPr>
            <w:pStyle w:val="ProductList-OfferingBody"/>
            <w:ind w:left="-72" w:right="-77"/>
            <w:jc w:val="center"/>
            <w:rPr>
              <w:color w:val="808080" w:themeColor="background1" w:themeShade="80"/>
              <w:sz w:val="14"/>
              <w:szCs w:val="14"/>
            </w:rPr>
          </w:pPr>
          <w:hyperlink w:anchor="Online-palveluiden palvelukohtaiset ehdot" w:history="1">
            <w:r w:rsidR="00BA4A64">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2D45B1" w:rsidP="003812FE">
          <w:pPr>
            <w:pStyle w:val="ProductList-OfferingBody"/>
            <w:ind w:left="-72" w:right="-76"/>
            <w:jc w:val="center"/>
            <w:rPr>
              <w:color w:val="808080" w:themeColor="background1" w:themeShade="80"/>
              <w:sz w:val="14"/>
              <w:szCs w:val="14"/>
            </w:rPr>
          </w:pPr>
          <w:hyperlink w:anchor="Liite 1" w:history="1">
            <w:r w:rsidR="00BA4A64">
              <w:rPr>
                <w:rStyle w:val="Hyperlink"/>
                <w:sz w:val="14"/>
                <w:szCs w:val="14"/>
              </w:rPr>
              <w:t>Liitteet</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2D45B1" w:rsidP="00B43A5F">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2D45B1" w:rsidP="00B43A5F">
          <w:pPr>
            <w:pStyle w:val="ProductList-OfferingBody"/>
            <w:ind w:left="-72" w:right="-74"/>
            <w:jc w:val="center"/>
            <w:rPr>
              <w:color w:val="808080" w:themeColor="background1" w:themeShade="80"/>
              <w:sz w:val="14"/>
              <w:szCs w:val="14"/>
            </w:rPr>
          </w:pPr>
          <w:hyperlink w:anchor="Johdanto" w:history="1">
            <w:r w:rsidR="00BA4A64">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2D45B1" w:rsidP="00B43A5F">
          <w:pPr>
            <w:pStyle w:val="ProductList-OfferingBody"/>
            <w:ind w:left="-72" w:right="-75"/>
            <w:jc w:val="center"/>
            <w:rPr>
              <w:color w:val="808080" w:themeColor="background1" w:themeShade="80"/>
              <w:sz w:val="14"/>
              <w:szCs w:val="14"/>
            </w:rPr>
          </w:pPr>
          <w:hyperlink w:anchor="Yleiset ehdot" w:history="1">
            <w:r w:rsidR="00BA4A64">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2D45B1" w:rsidP="00B43A5F">
          <w:pPr>
            <w:pStyle w:val="ProductList-OfferingBody"/>
            <w:ind w:left="-72" w:right="-77"/>
            <w:jc w:val="center"/>
            <w:rPr>
              <w:color w:val="808080" w:themeColor="background1" w:themeShade="80"/>
              <w:sz w:val="14"/>
              <w:szCs w:val="14"/>
            </w:rPr>
          </w:pPr>
          <w:hyperlink w:anchor="Tietosuojaehdot" w:history="1">
            <w:r w:rsidR="00BA4A64">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2D45B1" w:rsidP="00B43A5F">
          <w:pPr>
            <w:pStyle w:val="ProductList-OfferingBody"/>
            <w:ind w:left="-72" w:right="-76"/>
            <w:jc w:val="center"/>
            <w:rPr>
              <w:color w:val="808080" w:themeColor="background1" w:themeShade="80"/>
              <w:sz w:val="14"/>
              <w:szCs w:val="14"/>
            </w:rPr>
          </w:pPr>
          <w:hyperlink w:anchor="Liite 1" w:history="1">
            <w:r w:rsidR="00BA4A64">
              <w:rPr>
                <w:rStyle w:val="Hyperlink"/>
                <w:sz w:val="14"/>
                <w:szCs w:val="14"/>
              </w:rPr>
              <w:t>Liitteet</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F251B" w:rsidRPr="00C76DF3" w14:paraId="262FA3B3" w14:textId="77777777" w:rsidTr="009F251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4A503764" w:rsidR="009F251B" w:rsidRPr="00C76DF3" w:rsidRDefault="002D45B1" w:rsidP="009F251B">
          <w:pPr>
            <w:pStyle w:val="ProductList-OfferingBody"/>
            <w:ind w:left="-77" w:right="-73"/>
            <w:jc w:val="center"/>
            <w:rPr>
              <w:color w:val="808080" w:themeColor="background1" w:themeShade="80"/>
              <w:sz w:val="14"/>
              <w:szCs w:val="14"/>
            </w:rPr>
          </w:pPr>
          <w:hyperlink w:anchor="TableofContents" w:history="1">
            <w:r w:rsidR="009F251B">
              <w:rPr>
                <w:rStyle w:val="Hyperlink"/>
                <w:sz w:val="14"/>
                <w:szCs w:val="14"/>
              </w:rPr>
              <w:t>Sisällys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33786E8A" w:rsidR="009F251B" w:rsidRPr="00C76DF3" w:rsidRDefault="009F251B" w:rsidP="009F251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4E6C55D" w:rsidR="009F251B" w:rsidRPr="00C76DF3" w:rsidRDefault="002D45B1" w:rsidP="009F251B">
          <w:pPr>
            <w:pStyle w:val="ProductList-OfferingBody"/>
            <w:ind w:left="-72" w:right="-74"/>
            <w:jc w:val="center"/>
            <w:rPr>
              <w:color w:val="808080" w:themeColor="background1" w:themeShade="80"/>
              <w:sz w:val="14"/>
              <w:szCs w:val="14"/>
            </w:rPr>
          </w:pPr>
          <w:hyperlink w:anchor="Introduction" w:history="1">
            <w:r w:rsidR="009F251B">
              <w:rPr>
                <w:rStyle w:val="Hyperlink"/>
                <w:sz w:val="14"/>
                <w:szCs w:val="14"/>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73DB60D3" w:rsidR="009F251B" w:rsidRPr="00C76DF3" w:rsidRDefault="009F251B" w:rsidP="009F251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6882E39" w:rsidR="009F251B" w:rsidRPr="00C76DF3" w:rsidRDefault="002D45B1" w:rsidP="009F251B">
          <w:pPr>
            <w:pStyle w:val="ProductList-OfferingBody"/>
            <w:ind w:left="-72" w:right="-75"/>
            <w:jc w:val="center"/>
            <w:rPr>
              <w:color w:val="808080" w:themeColor="background1" w:themeShade="80"/>
              <w:sz w:val="14"/>
              <w:szCs w:val="14"/>
            </w:rPr>
          </w:pPr>
          <w:hyperlink w:anchor="GeneralTerms" w:history="1">
            <w:r w:rsidR="009F251B">
              <w:rPr>
                <w:rStyle w:val="Hyperlink"/>
                <w:sz w:val="14"/>
                <w:szCs w:val="14"/>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37545010" w:rsidR="009F251B" w:rsidRPr="00C76DF3" w:rsidRDefault="009F251B" w:rsidP="009F251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140D22AE" w:rsidR="009F251B" w:rsidRPr="00C76DF3" w:rsidRDefault="002D45B1" w:rsidP="009F251B">
          <w:pPr>
            <w:pStyle w:val="ProductList-OfferingBody"/>
            <w:ind w:left="-72" w:right="-77"/>
            <w:jc w:val="center"/>
            <w:rPr>
              <w:color w:val="808080" w:themeColor="background1" w:themeShade="80"/>
              <w:sz w:val="14"/>
              <w:szCs w:val="14"/>
            </w:rPr>
          </w:pPr>
          <w:hyperlink w:anchor="DatProtectionTerms" w:history="1">
            <w:r w:rsidR="009F251B">
              <w:rPr>
                <w:rStyle w:val="Hyperlink"/>
                <w:sz w:val="14"/>
                <w:szCs w:val="14"/>
              </w:rPr>
              <w:t>Tietosuojan 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06D73F73" w:rsidR="009F251B" w:rsidRPr="00C76DF3" w:rsidRDefault="009F251B" w:rsidP="009F251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32B9D958" w:rsidR="009F251B" w:rsidRPr="00C76DF3" w:rsidRDefault="002D45B1" w:rsidP="009F251B">
          <w:pPr>
            <w:pStyle w:val="ProductList-OfferingBody"/>
            <w:ind w:left="-72" w:right="-76"/>
            <w:jc w:val="center"/>
            <w:rPr>
              <w:color w:val="808080" w:themeColor="background1" w:themeShade="80"/>
              <w:sz w:val="14"/>
              <w:szCs w:val="14"/>
            </w:rPr>
          </w:pPr>
          <w:hyperlink w:anchor="Attachment1" w:history="1">
            <w:r w:rsidR="009F251B">
              <w:rPr>
                <w:rStyle w:val="Hyperlink"/>
                <w:sz w:val="14"/>
                <w:szCs w:val="14"/>
              </w:rPr>
              <w:t>Liitteet</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05FA992F" w:rsidR="006C78B3" w:rsidRPr="00C76DF3" w:rsidRDefault="002D45B1" w:rsidP="00546CD5">
          <w:pPr>
            <w:pStyle w:val="ProductList-OfferingBody"/>
            <w:ind w:left="-77" w:right="-73"/>
            <w:jc w:val="center"/>
            <w:rPr>
              <w:color w:val="808080" w:themeColor="background1" w:themeShade="80"/>
              <w:sz w:val="14"/>
              <w:szCs w:val="14"/>
            </w:rPr>
          </w:pPr>
          <w:hyperlink w:anchor="TableofContents" w:history="1">
            <w:r w:rsidR="00BA4A64">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213354B6" w:rsidR="006C78B3" w:rsidRPr="00C76DF3" w:rsidRDefault="002D45B1" w:rsidP="00546CD5">
          <w:pPr>
            <w:pStyle w:val="ProductList-OfferingBody"/>
            <w:ind w:left="-72" w:right="-74"/>
            <w:jc w:val="center"/>
            <w:rPr>
              <w:color w:val="808080" w:themeColor="background1" w:themeShade="80"/>
              <w:sz w:val="14"/>
              <w:szCs w:val="14"/>
            </w:rPr>
          </w:pPr>
          <w:hyperlink w:anchor="Introduction" w:history="1">
            <w:r w:rsidR="00BA4A64">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04DA8BD2" w:rsidR="006C78B3" w:rsidRPr="00C76DF3" w:rsidRDefault="002D45B1" w:rsidP="00546CD5">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42D42C6" w:rsidR="006C78B3" w:rsidRPr="00C76DF3" w:rsidRDefault="002D45B1" w:rsidP="00546CD5">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4F21320" w:rsidR="006C78B3" w:rsidRPr="00C76DF3" w:rsidRDefault="002D45B1" w:rsidP="00546CD5">
          <w:pPr>
            <w:pStyle w:val="ProductList-OfferingBody"/>
            <w:ind w:left="-72" w:right="-76"/>
            <w:jc w:val="center"/>
            <w:rPr>
              <w:color w:val="808080" w:themeColor="background1" w:themeShade="80"/>
              <w:sz w:val="14"/>
              <w:szCs w:val="14"/>
            </w:rPr>
          </w:pPr>
          <w:hyperlink w:anchor="Attachment1" w:history="1">
            <w:r w:rsidR="00BA4A64">
              <w:rPr>
                <w:rStyle w:val="Hyperlink"/>
                <w:sz w:val="14"/>
                <w:szCs w:val="14"/>
              </w:rPr>
              <w:t>Liitteet</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F251B" w:rsidRPr="00C76DF3" w14:paraId="7DC8DF5F" w14:textId="77777777" w:rsidTr="009F251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76053BF" w:rsidR="009F251B" w:rsidRPr="00C76DF3" w:rsidRDefault="002D45B1" w:rsidP="009F251B">
          <w:pPr>
            <w:pStyle w:val="ProductList-OfferingBody"/>
            <w:ind w:left="-77" w:right="-73"/>
            <w:jc w:val="center"/>
            <w:rPr>
              <w:color w:val="808080" w:themeColor="background1" w:themeShade="80"/>
              <w:sz w:val="14"/>
              <w:szCs w:val="14"/>
            </w:rPr>
          </w:pPr>
          <w:hyperlink w:anchor="TableofContents" w:history="1">
            <w:r w:rsidR="009F251B">
              <w:rPr>
                <w:rStyle w:val="Hyperlink"/>
                <w:sz w:val="14"/>
                <w:szCs w:val="14"/>
              </w:rPr>
              <w:t>Sisällys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0380BFB7" w:rsidR="009F251B" w:rsidRPr="00C76DF3" w:rsidRDefault="009F251B" w:rsidP="009F251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3BC27F50" w:rsidR="009F251B" w:rsidRPr="00C76DF3" w:rsidRDefault="002D45B1" w:rsidP="009F251B">
          <w:pPr>
            <w:pStyle w:val="ProductList-OfferingBody"/>
            <w:ind w:left="-72" w:right="-74"/>
            <w:jc w:val="center"/>
            <w:rPr>
              <w:color w:val="808080" w:themeColor="background1" w:themeShade="80"/>
              <w:sz w:val="14"/>
              <w:szCs w:val="14"/>
            </w:rPr>
          </w:pPr>
          <w:hyperlink w:anchor="Introduction" w:history="1">
            <w:r w:rsidR="009F251B">
              <w:rPr>
                <w:rStyle w:val="Hyperlink"/>
                <w:sz w:val="14"/>
                <w:szCs w:val="14"/>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689157A8" w:rsidR="009F251B" w:rsidRPr="00C76DF3" w:rsidRDefault="009F251B" w:rsidP="009F251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6EA4E963" w:rsidR="009F251B" w:rsidRPr="00C76DF3" w:rsidRDefault="002D45B1" w:rsidP="009F251B">
          <w:pPr>
            <w:pStyle w:val="ProductList-OfferingBody"/>
            <w:ind w:left="-72" w:right="-75"/>
            <w:jc w:val="center"/>
            <w:rPr>
              <w:color w:val="808080" w:themeColor="background1" w:themeShade="80"/>
              <w:sz w:val="14"/>
              <w:szCs w:val="14"/>
            </w:rPr>
          </w:pPr>
          <w:hyperlink w:anchor="GeneralTerms" w:history="1">
            <w:r w:rsidR="009F251B">
              <w:rPr>
                <w:rStyle w:val="Hyperlink"/>
                <w:sz w:val="14"/>
                <w:szCs w:val="14"/>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094F1695" w:rsidR="009F251B" w:rsidRPr="00C76DF3" w:rsidRDefault="009F251B" w:rsidP="009F251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47AAEC8E" w:rsidR="009F251B" w:rsidRPr="00C76DF3" w:rsidRDefault="002D45B1" w:rsidP="009F251B">
          <w:pPr>
            <w:pStyle w:val="ProductList-OfferingBody"/>
            <w:ind w:left="-72" w:right="-77"/>
            <w:jc w:val="center"/>
            <w:rPr>
              <w:color w:val="808080" w:themeColor="background1" w:themeShade="80"/>
              <w:sz w:val="14"/>
              <w:szCs w:val="14"/>
            </w:rPr>
          </w:pPr>
          <w:hyperlink w:anchor="DatProtectionTerms" w:history="1">
            <w:r w:rsidR="009F251B">
              <w:rPr>
                <w:rStyle w:val="Hyperlink"/>
                <w:sz w:val="14"/>
                <w:szCs w:val="14"/>
              </w:rPr>
              <w:t>Tietosuojan 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12D53962" w:rsidR="009F251B" w:rsidRPr="00C76DF3" w:rsidRDefault="009F251B" w:rsidP="009F251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00E419F" w:rsidR="009F251B" w:rsidRPr="00C76DF3" w:rsidRDefault="002D45B1" w:rsidP="009F251B">
          <w:pPr>
            <w:pStyle w:val="ProductList-OfferingBody"/>
            <w:ind w:left="-72" w:right="-76"/>
            <w:jc w:val="center"/>
            <w:rPr>
              <w:color w:val="808080" w:themeColor="background1" w:themeShade="80"/>
              <w:sz w:val="14"/>
              <w:szCs w:val="14"/>
            </w:rPr>
          </w:pPr>
          <w:hyperlink w:anchor="Attachment1" w:history="1">
            <w:r w:rsidR="009F251B">
              <w:rPr>
                <w:rStyle w:val="Hyperlink"/>
                <w:sz w:val="14"/>
                <w:szCs w:val="14"/>
              </w:rPr>
              <w:t>Liitteet</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B970" w14:textId="77777777" w:rsidR="002D45B1" w:rsidRDefault="002D45B1" w:rsidP="009A573F">
      <w:pPr>
        <w:spacing w:after="0" w:line="240" w:lineRule="auto"/>
      </w:pPr>
      <w:r>
        <w:separator/>
      </w:r>
    </w:p>
    <w:p w14:paraId="6158F665" w14:textId="77777777" w:rsidR="002D45B1" w:rsidRDefault="002D45B1"/>
  </w:footnote>
  <w:footnote w:type="continuationSeparator" w:id="0">
    <w:p w14:paraId="45BFDBD3" w14:textId="77777777" w:rsidR="002D45B1" w:rsidRDefault="002D45B1" w:rsidP="009A573F">
      <w:pPr>
        <w:spacing w:after="0" w:line="240" w:lineRule="auto"/>
      </w:pPr>
      <w:r>
        <w:continuationSeparator/>
      </w:r>
    </w:p>
    <w:p w14:paraId="6C60FCC6" w14:textId="77777777" w:rsidR="002D45B1" w:rsidRDefault="002D45B1"/>
  </w:footnote>
  <w:footnote w:type="continuationNotice" w:id="1">
    <w:p w14:paraId="04384E85" w14:textId="77777777" w:rsidR="002D45B1" w:rsidRDefault="002D45B1">
      <w:pPr>
        <w:spacing w:after="0" w:line="240" w:lineRule="auto"/>
      </w:pPr>
    </w:p>
    <w:p w14:paraId="7F28E3EF" w14:textId="77777777" w:rsidR="002D45B1" w:rsidRDefault="002D4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6C78B3" w:rsidRPr="00DD6D76" w:rsidRDefault="006C78B3" w:rsidP="00DD6D76">
        <w:pPr>
          <w:rPr>
            <w:rFonts w:asciiTheme="majorHAnsi" w:hAnsiTheme="majorHAnsi"/>
            <w:color w:val="FFFFFF" w:themeColor="background1"/>
            <w:sz w:val="20"/>
            <w:szCs w:val="20"/>
          </w:rPr>
        </w:pPr>
        <w:r>
          <w:rPr>
            <w:sz w:val="16"/>
            <w:szCs w:val="16"/>
          </w:rPr>
          <w:t>Microsoftin Tuotteiden ja Palvelujen Tietojenkäsittelysopimus (suomi (Finnish), päivitetty viimeksi 15. syyskuuta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6C78B3" w:rsidRPr="00DD6D76" w:rsidRDefault="006C78B3" w:rsidP="00DD6D76">
        <w:pPr>
          <w:rPr>
            <w:rFonts w:asciiTheme="majorHAnsi" w:hAnsiTheme="majorHAnsi"/>
            <w:color w:val="FFFFFF" w:themeColor="background1"/>
            <w:sz w:val="20"/>
            <w:szCs w:val="20"/>
          </w:rPr>
        </w:pPr>
        <w:r>
          <w:rPr>
            <w:sz w:val="16"/>
            <w:szCs w:val="16"/>
          </w:rPr>
          <w:t>Microsoftin Tuotteiden ja Palvelujen Tietojenkäsittelysopimus (suomi (Finnish), päivitetty viimeksi 15. syyskuuta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3C040D6"/>
    <w:lvl w:ilvl="0" w:tplc="A5227F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87540190"/>
    <w:lvl w:ilvl="0" w:tplc="69A43BB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dsCURNQ5OFbuF05W/zjJbi1isr8iXkd+v3j6H9SeaFam0Zjx/ok5Tk0eeCHkKne0BUwU5GmGjYQiA6y2CqFeEA==" w:salt="+RSbtHMxteAApWdP1gaf9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08D"/>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B5E"/>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91D"/>
    <w:rsid w:val="00056B9F"/>
    <w:rsid w:val="00056BD9"/>
    <w:rsid w:val="00056FAF"/>
    <w:rsid w:val="0005709B"/>
    <w:rsid w:val="00057AF5"/>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000"/>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5A59"/>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644"/>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812"/>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07B1"/>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4A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6F1F"/>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0ABD"/>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CC2"/>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397"/>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C57"/>
    <w:rsid w:val="00227E95"/>
    <w:rsid w:val="00230216"/>
    <w:rsid w:val="00230242"/>
    <w:rsid w:val="00230447"/>
    <w:rsid w:val="002317EC"/>
    <w:rsid w:val="002318D3"/>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0DD"/>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5735"/>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4DC"/>
    <w:rsid w:val="002D3658"/>
    <w:rsid w:val="002D38D7"/>
    <w:rsid w:val="002D3CCD"/>
    <w:rsid w:val="002D3DD8"/>
    <w:rsid w:val="002D3FE2"/>
    <w:rsid w:val="002D41CB"/>
    <w:rsid w:val="002D45B1"/>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1B9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31A"/>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4F1"/>
    <w:rsid w:val="00347702"/>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401"/>
    <w:rsid w:val="0035467E"/>
    <w:rsid w:val="00354D09"/>
    <w:rsid w:val="00354EA0"/>
    <w:rsid w:val="00355326"/>
    <w:rsid w:val="003553B4"/>
    <w:rsid w:val="0035545B"/>
    <w:rsid w:val="00355659"/>
    <w:rsid w:val="00355E48"/>
    <w:rsid w:val="00356011"/>
    <w:rsid w:val="0035766D"/>
    <w:rsid w:val="0035775E"/>
    <w:rsid w:val="00357EF8"/>
    <w:rsid w:val="00360AB3"/>
    <w:rsid w:val="003615F9"/>
    <w:rsid w:val="00361933"/>
    <w:rsid w:val="00361961"/>
    <w:rsid w:val="003619D2"/>
    <w:rsid w:val="00362250"/>
    <w:rsid w:val="00362593"/>
    <w:rsid w:val="00362758"/>
    <w:rsid w:val="003632D9"/>
    <w:rsid w:val="003637AD"/>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2FD"/>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B24"/>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6C1E"/>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15B"/>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14A"/>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93B"/>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69D8"/>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6C"/>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475"/>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686"/>
    <w:rsid w:val="006A5C09"/>
    <w:rsid w:val="006A612B"/>
    <w:rsid w:val="006A61C1"/>
    <w:rsid w:val="006A7783"/>
    <w:rsid w:val="006A7B4B"/>
    <w:rsid w:val="006B05AC"/>
    <w:rsid w:val="006B090D"/>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0B0"/>
    <w:rsid w:val="007223E3"/>
    <w:rsid w:val="00722ABA"/>
    <w:rsid w:val="00722EB1"/>
    <w:rsid w:val="00723776"/>
    <w:rsid w:val="007240D1"/>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0DE8"/>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3E2"/>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64E"/>
    <w:rsid w:val="00791F74"/>
    <w:rsid w:val="00792BE9"/>
    <w:rsid w:val="00793274"/>
    <w:rsid w:val="00794777"/>
    <w:rsid w:val="00794954"/>
    <w:rsid w:val="00794C15"/>
    <w:rsid w:val="00794F2F"/>
    <w:rsid w:val="0079519A"/>
    <w:rsid w:val="00795DD8"/>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C36"/>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685"/>
    <w:rsid w:val="00842FC2"/>
    <w:rsid w:val="0084348F"/>
    <w:rsid w:val="00843525"/>
    <w:rsid w:val="00843D51"/>
    <w:rsid w:val="00844534"/>
    <w:rsid w:val="00844CBF"/>
    <w:rsid w:val="00844CE4"/>
    <w:rsid w:val="00844F89"/>
    <w:rsid w:val="008451F8"/>
    <w:rsid w:val="008452B4"/>
    <w:rsid w:val="00845311"/>
    <w:rsid w:val="0084549C"/>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3B40"/>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71"/>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3C"/>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2D2"/>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5F6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2F"/>
    <w:rsid w:val="009F04E5"/>
    <w:rsid w:val="009F059C"/>
    <w:rsid w:val="009F123B"/>
    <w:rsid w:val="009F1E36"/>
    <w:rsid w:val="009F2065"/>
    <w:rsid w:val="009F24A1"/>
    <w:rsid w:val="009F251B"/>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AF7"/>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4FAB"/>
    <w:rsid w:val="00A35873"/>
    <w:rsid w:val="00A35A4A"/>
    <w:rsid w:val="00A3654B"/>
    <w:rsid w:val="00A374DA"/>
    <w:rsid w:val="00A4006C"/>
    <w:rsid w:val="00A400FC"/>
    <w:rsid w:val="00A4036D"/>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6B"/>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781"/>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67"/>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D8D"/>
    <w:rsid w:val="00B63E1A"/>
    <w:rsid w:val="00B640A9"/>
    <w:rsid w:val="00B64136"/>
    <w:rsid w:val="00B642B8"/>
    <w:rsid w:val="00B64341"/>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1F4"/>
    <w:rsid w:val="00B917ED"/>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393"/>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CCB"/>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2CB"/>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0D9B"/>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3F61"/>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267E"/>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C95"/>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7AC"/>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3F96"/>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6D09"/>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2C62"/>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10C"/>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6E3C"/>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C23"/>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5D5"/>
    <w:rsid w:val="00ED1DE6"/>
    <w:rsid w:val="00ED1FF7"/>
    <w:rsid w:val="00ED279F"/>
    <w:rsid w:val="00ED28AC"/>
    <w:rsid w:val="00ED2AAD"/>
    <w:rsid w:val="00ED3508"/>
    <w:rsid w:val="00ED3A2C"/>
    <w:rsid w:val="00ED4056"/>
    <w:rsid w:val="00ED417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07C1D"/>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9E7"/>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3BC6"/>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16626</Words>
  <Characters>94769</Characters>
  <Application>Microsoft Office Word</Application>
  <DocSecurity>8</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111173</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2021-09-14T23:03:00Z</dcterms:created>
  <dcterms:modified xsi:type="dcterms:W3CDTF">2021-09-14T23:04:00Z</dcterms:modified>
</cp:coreProperties>
</file>